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5CC" w:rsidRDefault="000E55CC" w:rsidP="007D4255">
      <w:pPr>
        <w:jc w:val="center"/>
        <w:rPr>
          <w:rFonts w:ascii="Times New Roman" w:hAnsi="Times New Roman" w:cs="Times New Roman"/>
          <w:sz w:val="28"/>
          <w:szCs w:val="28"/>
        </w:rPr>
      </w:pPr>
      <w:r w:rsidRPr="000E55CC">
        <w:rPr>
          <w:rFonts w:ascii="Times New Roman" w:hAnsi="Times New Roman" w:cs="Times New Roman"/>
          <w:sz w:val="28"/>
          <w:szCs w:val="28"/>
        </w:rPr>
        <w:t>FOR THE STUDENTS OF B.COM III</w:t>
      </w:r>
    </w:p>
    <w:p w:rsidR="007D4255" w:rsidRDefault="000E55CC" w:rsidP="000E55CC">
      <w:pPr>
        <w:jc w:val="center"/>
        <w:rPr>
          <w:rFonts w:ascii="Times New Roman" w:hAnsi="Times New Roman" w:cs="Times New Roman"/>
          <w:sz w:val="28"/>
          <w:szCs w:val="28"/>
        </w:rPr>
      </w:pPr>
      <w:r>
        <w:rPr>
          <w:rFonts w:ascii="Times New Roman" w:hAnsi="Times New Roman" w:cs="Times New Roman"/>
          <w:sz w:val="28"/>
          <w:szCs w:val="28"/>
        </w:rPr>
        <w:t xml:space="preserve">By </w:t>
      </w:r>
    </w:p>
    <w:p w:rsidR="000E55CC" w:rsidRPr="007D4255" w:rsidRDefault="000E55CC" w:rsidP="000E55CC">
      <w:pPr>
        <w:jc w:val="center"/>
        <w:rPr>
          <w:rFonts w:ascii="Times New Roman" w:hAnsi="Times New Roman" w:cs="Times New Roman"/>
          <w:sz w:val="28"/>
          <w:szCs w:val="28"/>
        </w:rPr>
      </w:pPr>
      <w:r w:rsidRPr="007D4255">
        <w:rPr>
          <w:rFonts w:ascii="Times New Roman" w:hAnsi="Times New Roman" w:cs="Times New Roman"/>
          <w:sz w:val="28"/>
          <w:szCs w:val="28"/>
        </w:rPr>
        <w:t xml:space="preserve">Dr Sunil Kant </w:t>
      </w:r>
      <w:proofErr w:type="spellStart"/>
      <w:r w:rsidRPr="007D4255">
        <w:rPr>
          <w:rFonts w:ascii="Times New Roman" w:hAnsi="Times New Roman" w:cs="Times New Roman"/>
          <w:sz w:val="28"/>
          <w:szCs w:val="28"/>
        </w:rPr>
        <w:t>Mishra</w:t>
      </w:r>
      <w:proofErr w:type="spellEnd"/>
    </w:p>
    <w:p w:rsidR="000A6CF1" w:rsidRDefault="000A6CF1" w:rsidP="000E55CC">
      <w:pPr>
        <w:jc w:val="center"/>
        <w:rPr>
          <w:rFonts w:ascii="Times New Roman" w:hAnsi="Times New Roman" w:cs="Times New Roman"/>
          <w:b/>
          <w:bCs/>
          <w:sz w:val="28"/>
          <w:szCs w:val="28"/>
        </w:rPr>
      </w:pPr>
      <w:r>
        <w:rPr>
          <w:rFonts w:ascii="Times New Roman" w:hAnsi="Times New Roman" w:cs="Times New Roman"/>
          <w:b/>
          <w:bCs/>
          <w:sz w:val="28"/>
          <w:szCs w:val="28"/>
        </w:rPr>
        <w:t>DEBENTURES</w:t>
      </w:r>
    </w:p>
    <w:p w:rsidR="000E55CC" w:rsidRPr="007D4255" w:rsidRDefault="000E55CC" w:rsidP="000E55CC">
      <w:pPr>
        <w:rPr>
          <w:rFonts w:ascii="Times New Roman" w:hAnsi="Times New Roman" w:cs="Times New Roman"/>
          <w:sz w:val="28"/>
          <w:szCs w:val="28"/>
        </w:rPr>
      </w:pPr>
      <w:r w:rsidRPr="007D4255">
        <w:rPr>
          <w:rFonts w:ascii="Times New Roman" w:hAnsi="Times New Roman" w:cs="Times New Roman"/>
          <w:sz w:val="28"/>
          <w:szCs w:val="28"/>
        </w:rPr>
        <w:t>This chapter will cover following topics--</w:t>
      </w:r>
    </w:p>
    <w:p w:rsidR="000A6CF1" w:rsidRPr="007D4255" w:rsidRDefault="000A6CF1" w:rsidP="00D6430B">
      <w:pPr>
        <w:pStyle w:val="ListParagraph"/>
        <w:numPr>
          <w:ilvl w:val="0"/>
          <w:numId w:val="21"/>
        </w:numPr>
        <w:rPr>
          <w:rFonts w:ascii="Times New Roman" w:hAnsi="Times New Roman" w:cs="Times New Roman"/>
          <w:sz w:val="28"/>
          <w:szCs w:val="28"/>
        </w:rPr>
      </w:pPr>
      <w:r w:rsidRPr="007D4255">
        <w:rPr>
          <w:rFonts w:ascii="Times New Roman" w:hAnsi="Times New Roman" w:cs="Times New Roman"/>
          <w:sz w:val="28"/>
          <w:szCs w:val="28"/>
        </w:rPr>
        <w:t>Meaning and Types of Debentures,</w:t>
      </w:r>
    </w:p>
    <w:p w:rsidR="000A6CF1" w:rsidRPr="007D4255" w:rsidRDefault="003E6961" w:rsidP="00D6430B">
      <w:pPr>
        <w:pStyle w:val="ListParagraph"/>
        <w:numPr>
          <w:ilvl w:val="0"/>
          <w:numId w:val="21"/>
        </w:numPr>
        <w:rPr>
          <w:rFonts w:ascii="Times New Roman" w:hAnsi="Times New Roman" w:cs="Times New Roman"/>
          <w:sz w:val="28"/>
          <w:szCs w:val="28"/>
        </w:rPr>
      </w:pPr>
      <w:r w:rsidRPr="007D4255">
        <w:rPr>
          <w:rFonts w:ascii="Times New Roman" w:hAnsi="Times New Roman" w:cs="Times New Roman"/>
          <w:sz w:val="28"/>
          <w:szCs w:val="28"/>
        </w:rPr>
        <w:t>Issue</w:t>
      </w:r>
      <w:r w:rsidR="000A6CF1" w:rsidRPr="007D4255">
        <w:rPr>
          <w:rFonts w:ascii="Times New Roman" w:hAnsi="Times New Roman" w:cs="Times New Roman"/>
          <w:sz w:val="28"/>
          <w:szCs w:val="28"/>
        </w:rPr>
        <w:t xml:space="preserve"> of Debentures, different conditions of issuing debentures,</w:t>
      </w:r>
    </w:p>
    <w:p w:rsidR="003E6961" w:rsidRPr="007D4255" w:rsidRDefault="00773A11" w:rsidP="00D6430B">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Methods of </w:t>
      </w:r>
      <w:r w:rsidR="003E6961" w:rsidRPr="007D4255">
        <w:rPr>
          <w:rFonts w:ascii="Times New Roman" w:hAnsi="Times New Roman" w:cs="Times New Roman"/>
          <w:sz w:val="28"/>
          <w:szCs w:val="28"/>
        </w:rPr>
        <w:t xml:space="preserve">Redemption </w:t>
      </w:r>
      <w:r w:rsidR="000A6CF1" w:rsidRPr="007D4255">
        <w:rPr>
          <w:rFonts w:ascii="Times New Roman" w:hAnsi="Times New Roman" w:cs="Times New Roman"/>
          <w:sz w:val="28"/>
          <w:szCs w:val="28"/>
        </w:rPr>
        <w:t>of debentures</w:t>
      </w:r>
    </w:p>
    <w:p w:rsidR="00773A11" w:rsidRDefault="00773A11" w:rsidP="00773A11">
      <w:pPr>
        <w:ind w:firstLine="720"/>
        <w:jc w:val="both"/>
        <w:rPr>
          <w:rFonts w:ascii="Times New Roman" w:hAnsi="Times New Roman" w:cs="Times New Roman"/>
          <w:sz w:val="28"/>
          <w:szCs w:val="28"/>
        </w:rPr>
      </w:pPr>
      <w:r>
        <w:rPr>
          <w:rFonts w:ascii="Times New Roman" w:hAnsi="Times New Roman" w:cs="Times New Roman"/>
          <w:sz w:val="28"/>
          <w:szCs w:val="28"/>
        </w:rPr>
        <w:t>Debenture is another important source of borrowings. The board of director is empowered to borrow the funds as per Companies Act. Besides issuing shares, a company can raise funds in the form of debt. The source of debts can be-</w:t>
      </w:r>
    </w:p>
    <w:p w:rsidR="00773A11" w:rsidRDefault="00773A11" w:rsidP="00D6430B">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t xml:space="preserve">Loans from financial institutions </w:t>
      </w:r>
    </w:p>
    <w:p w:rsidR="00773A11" w:rsidRDefault="00773A11" w:rsidP="00D6430B">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t>Inviting deposit from public</w:t>
      </w:r>
    </w:p>
    <w:p w:rsidR="00177191" w:rsidRPr="00177191" w:rsidRDefault="00773A11" w:rsidP="00D6430B">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t>Inviting debt instruments-Bonds and Debentures</w:t>
      </w:r>
    </w:p>
    <w:p w:rsidR="009F717E" w:rsidRDefault="008A294C" w:rsidP="00773A11">
      <w:pPr>
        <w:rPr>
          <w:rFonts w:ascii="Times New Roman" w:hAnsi="Times New Roman" w:cs="Times New Roman"/>
          <w:b/>
          <w:bCs/>
          <w:sz w:val="28"/>
          <w:szCs w:val="28"/>
        </w:rPr>
      </w:pPr>
      <w:r>
        <w:rPr>
          <w:rFonts w:ascii="Times New Roman" w:hAnsi="Times New Roman" w:cs="Times New Roman"/>
          <w:b/>
          <w:bCs/>
          <w:sz w:val="28"/>
          <w:szCs w:val="28"/>
        </w:rPr>
        <w:t xml:space="preserve">Meaning of </w:t>
      </w:r>
      <w:r w:rsidR="009F717E" w:rsidRPr="009F717E">
        <w:rPr>
          <w:rFonts w:ascii="Times New Roman" w:hAnsi="Times New Roman" w:cs="Times New Roman"/>
          <w:b/>
          <w:bCs/>
          <w:sz w:val="28"/>
          <w:szCs w:val="28"/>
        </w:rPr>
        <w:t>Debentures</w:t>
      </w:r>
    </w:p>
    <w:p w:rsidR="000A6CF1" w:rsidRDefault="008A294C" w:rsidP="007D4255">
      <w:pPr>
        <w:ind w:right="-1" w:firstLine="720"/>
        <w:jc w:val="both"/>
        <w:rPr>
          <w:rFonts w:ascii="Times New Roman" w:hAnsi="Times New Roman" w:cs="Times New Roman"/>
          <w:sz w:val="28"/>
          <w:szCs w:val="28"/>
        </w:rPr>
      </w:pPr>
      <w:r>
        <w:rPr>
          <w:rFonts w:ascii="Times New Roman" w:hAnsi="Times New Roman" w:cs="Times New Roman"/>
          <w:sz w:val="28"/>
          <w:szCs w:val="28"/>
        </w:rPr>
        <w:t xml:space="preserve">The word </w:t>
      </w:r>
      <w:r w:rsidRPr="008A294C">
        <w:rPr>
          <w:rFonts w:ascii="Times New Roman" w:hAnsi="Times New Roman" w:cs="Times New Roman"/>
          <w:b/>
          <w:bCs/>
          <w:sz w:val="28"/>
          <w:szCs w:val="28"/>
        </w:rPr>
        <w:t>debenture</w:t>
      </w:r>
      <w:r>
        <w:rPr>
          <w:rFonts w:ascii="Times New Roman" w:hAnsi="Times New Roman" w:cs="Times New Roman"/>
          <w:sz w:val="28"/>
          <w:szCs w:val="28"/>
        </w:rPr>
        <w:t xml:space="preserve"> has been derived from the Latin word ‘</w:t>
      </w:r>
      <w:proofErr w:type="spellStart"/>
      <w:r>
        <w:rPr>
          <w:rFonts w:ascii="Times New Roman" w:hAnsi="Times New Roman" w:cs="Times New Roman"/>
          <w:sz w:val="28"/>
          <w:szCs w:val="28"/>
        </w:rPr>
        <w:t>debere</w:t>
      </w:r>
      <w:proofErr w:type="spellEnd"/>
      <w:r>
        <w:rPr>
          <w:rFonts w:ascii="Times New Roman" w:hAnsi="Times New Roman" w:cs="Times New Roman"/>
          <w:sz w:val="28"/>
          <w:szCs w:val="28"/>
        </w:rPr>
        <w:t xml:space="preserve">’ which means to owe.  </w:t>
      </w:r>
      <w:r w:rsidR="009F717E" w:rsidRPr="009F717E">
        <w:rPr>
          <w:rFonts w:ascii="Times New Roman" w:hAnsi="Times New Roman" w:cs="Times New Roman"/>
          <w:sz w:val="28"/>
          <w:szCs w:val="28"/>
        </w:rPr>
        <w:t xml:space="preserve">Debentures </w:t>
      </w:r>
      <w:r w:rsidR="009F717E">
        <w:rPr>
          <w:rFonts w:ascii="Times New Roman" w:hAnsi="Times New Roman" w:cs="Times New Roman"/>
          <w:sz w:val="28"/>
          <w:szCs w:val="28"/>
        </w:rPr>
        <w:t xml:space="preserve">are one of the important sources of raising long-term loan or finance. </w:t>
      </w:r>
      <w:r>
        <w:rPr>
          <w:rFonts w:ascii="Times New Roman" w:hAnsi="Times New Roman" w:cs="Times New Roman"/>
          <w:sz w:val="28"/>
          <w:szCs w:val="28"/>
        </w:rPr>
        <w:t xml:space="preserve">It a type of Bond issued usually under the common seal of the company. </w:t>
      </w:r>
      <w:r w:rsidR="009F717E">
        <w:rPr>
          <w:rFonts w:ascii="Times New Roman" w:hAnsi="Times New Roman" w:cs="Times New Roman"/>
          <w:sz w:val="28"/>
          <w:szCs w:val="28"/>
        </w:rPr>
        <w:t>Generally, by debenture we mean that document which creates loan.</w:t>
      </w:r>
      <w:r w:rsidR="009F717E" w:rsidRPr="009F717E">
        <w:rPr>
          <w:rFonts w:ascii="Times New Roman" w:hAnsi="Times New Roman" w:cs="Times New Roman"/>
          <w:sz w:val="28"/>
          <w:szCs w:val="28"/>
        </w:rPr>
        <w:t xml:space="preserve"> Debentures</w:t>
      </w:r>
      <w:r w:rsidR="009F717E">
        <w:rPr>
          <w:rFonts w:ascii="Times New Roman" w:hAnsi="Times New Roman" w:cs="Times New Roman"/>
          <w:sz w:val="28"/>
          <w:szCs w:val="28"/>
        </w:rPr>
        <w:t xml:space="preserve"> carry </w:t>
      </w:r>
      <w:r>
        <w:rPr>
          <w:rFonts w:ascii="Times New Roman" w:hAnsi="Times New Roman" w:cs="Times New Roman"/>
          <w:sz w:val="28"/>
          <w:szCs w:val="28"/>
        </w:rPr>
        <w:t xml:space="preserve">fixed rate of interest. They may be repayable within a specified period or on a specified date or they may be irredeemable. </w:t>
      </w:r>
      <w:r w:rsidR="009F717E">
        <w:rPr>
          <w:rFonts w:ascii="Times New Roman" w:hAnsi="Times New Roman" w:cs="Times New Roman"/>
          <w:sz w:val="28"/>
          <w:szCs w:val="28"/>
        </w:rPr>
        <w:t xml:space="preserve"> </w:t>
      </w:r>
    </w:p>
    <w:p w:rsidR="008A294C" w:rsidRDefault="008A294C" w:rsidP="007D4255">
      <w:pPr>
        <w:ind w:right="-1" w:firstLine="720"/>
        <w:jc w:val="both"/>
        <w:rPr>
          <w:rFonts w:ascii="Times New Roman" w:hAnsi="Times New Roman" w:cs="Times New Roman"/>
          <w:sz w:val="28"/>
          <w:szCs w:val="28"/>
        </w:rPr>
      </w:pPr>
      <w:r>
        <w:rPr>
          <w:rFonts w:ascii="Times New Roman" w:hAnsi="Times New Roman" w:cs="Times New Roman"/>
          <w:sz w:val="28"/>
          <w:szCs w:val="28"/>
        </w:rPr>
        <w:t xml:space="preserve">According to Section 2(30) of the Indian Companies Act 2013, “Debenture includes </w:t>
      </w:r>
      <w:r w:rsidR="00BD3AF6">
        <w:rPr>
          <w:rFonts w:ascii="Times New Roman" w:hAnsi="Times New Roman" w:cs="Times New Roman"/>
          <w:sz w:val="28"/>
          <w:szCs w:val="28"/>
        </w:rPr>
        <w:t xml:space="preserve">debenture </w:t>
      </w:r>
      <w:r>
        <w:rPr>
          <w:rFonts w:ascii="Times New Roman" w:hAnsi="Times New Roman" w:cs="Times New Roman"/>
          <w:sz w:val="28"/>
          <w:szCs w:val="28"/>
        </w:rPr>
        <w:t xml:space="preserve">stock, bonds or any other instrument of a company evidencing a debt, whether constituting a charge on the assets of the company or not. </w:t>
      </w:r>
    </w:p>
    <w:p w:rsidR="005C7D55" w:rsidRDefault="009F717E" w:rsidP="007D4255">
      <w:pPr>
        <w:ind w:right="-1" w:firstLine="720"/>
        <w:jc w:val="both"/>
        <w:rPr>
          <w:rFonts w:ascii="Times New Roman" w:hAnsi="Times New Roman" w:cs="Times New Roman"/>
          <w:sz w:val="28"/>
          <w:szCs w:val="28"/>
        </w:rPr>
      </w:pPr>
      <w:r>
        <w:rPr>
          <w:rFonts w:ascii="Times New Roman" w:hAnsi="Times New Roman" w:cs="Times New Roman"/>
          <w:sz w:val="28"/>
          <w:szCs w:val="28"/>
        </w:rPr>
        <w:t xml:space="preserve">In the words of </w:t>
      </w:r>
      <w:r w:rsidRPr="000A6CF1">
        <w:rPr>
          <w:rFonts w:ascii="Times New Roman" w:hAnsi="Times New Roman" w:cs="Times New Roman"/>
          <w:b/>
          <w:bCs/>
          <w:sz w:val="28"/>
          <w:szCs w:val="28"/>
        </w:rPr>
        <w:t>E. Thomas</w:t>
      </w:r>
      <w:r>
        <w:rPr>
          <w:rFonts w:ascii="Times New Roman" w:hAnsi="Times New Roman" w:cs="Times New Roman"/>
          <w:sz w:val="28"/>
          <w:szCs w:val="28"/>
        </w:rPr>
        <w:t>, “A debenture is a document under c</w:t>
      </w:r>
      <w:r w:rsidR="005C7D55">
        <w:rPr>
          <w:rFonts w:ascii="Times New Roman" w:hAnsi="Times New Roman" w:cs="Times New Roman"/>
          <w:sz w:val="28"/>
          <w:szCs w:val="28"/>
        </w:rPr>
        <w:t>o</w:t>
      </w:r>
      <w:r>
        <w:rPr>
          <w:rFonts w:ascii="Times New Roman" w:hAnsi="Times New Roman" w:cs="Times New Roman"/>
          <w:sz w:val="28"/>
          <w:szCs w:val="28"/>
        </w:rPr>
        <w:t>mpany’s</w:t>
      </w:r>
      <w:r w:rsidR="005C7D55">
        <w:rPr>
          <w:rFonts w:ascii="Times New Roman" w:hAnsi="Times New Roman" w:cs="Times New Roman"/>
          <w:sz w:val="28"/>
          <w:szCs w:val="28"/>
        </w:rPr>
        <w:t xml:space="preserve"> seal which provides for the repayment of principal and interest thereon at regular intervals which is usually secured by fixed or floating charge on the company’s property and which acknowledges loan of a company.”</w:t>
      </w:r>
    </w:p>
    <w:p w:rsidR="005C7D55" w:rsidRDefault="005C7D55" w:rsidP="007D4255">
      <w:pPr>
        <w:ind w:right="-1" w:firstLine="720"/>
        <w:jc w:val="both"/>
        <w:rPr>
          <w:rFonts w:ascii="Times New Roman" w:hAnsi="Times New Roman" w:cs="Times New Roman"/>
          <w:sz w:val="28"/>
          <w:szCs w:val="28"/>
        </w:rPr>
      </w:pPr>
      <w:r>
        <w:rPr>
          <w:rFonts w:ascii="Times New Roman" w:hAnsi="Times New Roman" w:cs="Times New Roman"/>
          <w:sz w:val="28"/>
          <w:szCs w:val="28"/>
        </w:rPr>
        <w:t xml:space="preserve">According to </w:t>
      </w:r>
      <w:proofErr w:type="spellStart"/>
      <w:r w:rsidRPr="000A6CF1">
        <w:rPr>
          <w:rFonts w:ascii="Times New Roman" w:hAnsi="Times New Roman" w:cs="Times New Roman"/>
          <w:b/>
          <w:bCs/>
          <w:sz w:val="28"/>
          <w:szCs w:val="28"/>
        </w:rPr>
        <w:t>Topham</w:t>
      </w:r>
      <w:proofErr w:type="spellEnd"/>
      <w:r>
        <w:rPr>
          <w:rFonts w:ascii="Times New Roman" w:hAnsi="Times New Roman" w:cs="Times New Roman"/>
          <w:sz w:val="28"/>
          <w:szCs w:val="28"/>
        </w:rPr>
        <w:t>, “Document given to the holder by company as acknowledgement of loan is known as debenture.”</w:t>
      </w:r>
    </w:p>
    <w:p w:rsidR="005C7D55" w:rsidRDefault="005C7D55" w:rsidP="007D4255">
      <w:pPr>
        <w:ind w:right="-1" w:firstLine="720"/>
        <w:jc w:val="both"/>
        <w:rPr>
          <w:rFonts w:ascii="Times New Roman" w:hAnsi="Times New Roman" w:cs="Times New Roman"/>
          <w:sz w:val="28"/>
          <w:szCs w:val="28"/>
        </w:rPr>
      </w:pPr>
      <w:r>
        <w:rPr>
          <w:rFonts w:ascii="Times New Roman" w:hAnsi="Times New Roman" w:cs="Times New Roman"/>
          <w:sz w:val="28"/>
          <w:szCs w:val="28"/>
        </w:rPr>
        <w:t>Thus, a debenture is a document or certificate issued by a company acknowledging indebtedness for the money lent. It is an undertaking to repay the specified borrowed sum with interest at a specified rate.</w:t>
      </w:r>
    </w:p>
    <w:p w:rsidR="000C7684" w:rsidRDefault="000C7684" w:rsidP="007D4255">
      <w:pPr>
        <w:ind w:right="-1"/>
        <w:jc w:val="both"/>
        <w:rPr>
          <w:rFonts w:ascii="Times New Roman" w:hAnsi="Times New Roman" w:cs="Times New Roman"/>
          <w:b/>
          <w:bCs/>
          <w:sz w:val="28"/>
          <w:szCs w:val="28"/>
        </w:rPr>
      </w:pPr>
      <w:r w:rsidRPr="000C7684">
        <w:rPr>
          <w:rFonts w:ascii="Times New Roman" w:hAnsi="Times New Roman" w:cs="Times New Roman"/>
          <w:b/>
          <w:bCs/>
          <w:sz w:val="28"/>
          <w:szCs w:val="28"/>
        </w:rPr>
        <w:lastRenderedPageBreak/>
        <w:t>Special Features</w:t>
      </w:r>
      <w:r w:rsidR="007D4255">
        <w:rPr>
          <w:rFonts w:ascii="Times New Roman" w:hAnsi="Times New Roman" w:cs="Times New Roman"/>
          <w:b/>
          <w:bCs/>
          <w:sz w:val="28"/>
          <w:szCs w:val="28"/>
        </w:rPr>
        <w:t xml:space="preserve"> </w:t>
      </w:r>
      <w:r w:rsidRPr="000C7684">
        <w:rPr>
          <w:rFonts w:ascii="Times New Roman" w:hAnsi="Times New Roman" w:cs="Times New Roman"/>
          <w:b/>
          <w:bCs/>
          <w:sz w:val="28"/>
          <w:szCs w:val="28"/>
        </w:rPr>
        <w:t xml:space="preserve">of Debentures </w:t>
      </w:r>
    </w:p>
    <w:p w:rsidR="000C7684" w:rsidRDefault="000C7684" w:rsidP="007D4255">
      <w:pPr>
        <w:ind w:right="-1" w:firstLine="720"/>
        <w:jc w:val="both"/>
        <w:rPr>
          <w:rFonts w:ascii="Times New Roman" w:hAnsi="Times New Roman" w:cs="Times New Roman"/>
          <w:sz w:val="28"/>
          <w:szCs w:val="28"/>
        </w:rPr>
      </w:pPr>
      <w:r>
        <w:rPr>
          <w:rFonts w:ascii="Times New Roman" w:hAnsi="Times New Roman" w:cs="Times New Roman"/>
          <w:sz w:val="28"/>
          <w:szCs w:val="28"/>
        </w:rPr>
        <w:t xml:space="preserve">Following are the special features </w:t>
      </w:r>
      <w:r w:rsidR="008A294C">
        <w:rPr>
          <w:rFonts w:ascii="Times New Roman" w:hAnsi="Times New Roman" w:cs="Times New Roman"/>
          <w:sz w:val="28"/>
          <w:szCs w:val="28"/>
        </w:rPr>
        <w:t>of debentures</w:t>
      </w:r>
      <w:r>
        <w:rPr>
          <w:rFonts w:ascii="Times New Roman" w:hAnsi="Times New Roman" w:cs="Times New Roman"/>
          <w:sz w:val="28"/>
          <w:szCs w:val="28"/>
        </w:rPr>
        <w:t xml:space="preserve">: </w:t>
      </w:r>
    </w:p>
    <w:p w:rsidR="008A294C" w:rsidRDefault="008A294C" w:rsidP="007D4255">
      <w:pPr>
        <w:pStyle w:val="ListParagraph"/>
        <w:numPr>
          <w:ilvl w:val="0"/>
          <w:numId w:val="1"/>
        </w:numPr>
        <w:ind w:right="-1"/>
        <w:jc w:val="both"/>
        <w:rPr>
          <w:rFonts w:ascii="Times New Roman" w:hAnsi="Times New Roman" w:cs="Times New Roman"/>
          <w:sz w:val="28"/>
          <w:szCs w:val="28"/>
        </w:rPr>
      </w:pPr>
      <w:r>
        <w:rPr>
          <w:rFonts w:ascii="Times New Roman" w:hAnsi="Times New Roman" w:cs="Times New Roman"/>
          <w:sz w:val="28"/>
          <w:szCs w:val="28"/>
        </w:rPr>
        <w:t>Debenture is a written document issued under the seal of company.</w:t>
      </w:r>
    </w:p>
    <w:p w:rsidR="000C7684" w:rsidRDefault="000C7684" w:rsidP="007D4255">
      <w:pPr>
        <w:pStyle w:val="ListParagraph"/>
        <w:numPr>
          <w:ilvl w:val="0"/>
          <w:numId w:val="1"/>
        </w:numPr>
        <w:ind w:right="-1"/>
        <w:jc w:val="both"/>
        <w:rPr>
          <w:rFonts w:ascii="Times New Roman" w:hAnsi="Times New Roman" w:cs="Times New Roman"/>
          <w:sz w:val="28"/>
          <w:szCs w:val="28"/>
        </w:rPr>
      </w:pPr>
      <w:r>
        <w:rPr>
          <w:rFonts w:ascii="Times New Roman" w:hAnsi="Times New Roman" w:cs="Times New Roman"/>
          <w:sz w:val="28"/>
          <w:szCs w:val="28"/>
        </w:rPr>
        <w:t xml:space="preserve">Debenture is an instrument of loan capital of the company. </w:t>
      </w:r>
    </w:p>
    <w:p w:rsidR="008A294C" w:rsidRDefault="008A294C" w:rsidP="007D4255">
      <w:pPr>
        <w:pStyle w:val="ListParagraph"/>
        <w:numPr>
          <w:ilvl w:val="0"/>
          <w:numId w:val="1"/>
        </w:numPr>
        <w:ind w:right="-1"/>
        <w:jc w:val="both"/>
        <w:rPr>
          <w:rFonts w:ascii="Times New Roman" w:hAnsi="Times New Roman" w:cs="Times New Roman"/>
          <w:sz w:val="28"/>
          <w:szCs w:val="28"/>
        </w:rPr>
      </w:pPr>
      <w:r>
        <w:rPr>
          <w:rFonts w:ascii="Times New Roman" w:hAnsi="Times New Roman" w:cs="Times New Roman"/>
          <w:sz w:val="28"/>
          <w:szCs w:val="28"/>
        </w:rPr>
        <w:t>It is a contract for the repayment of principal and its interest at a specified date and rate.</w:t>
      </w:r>
    </w:p>
    <w:p w:rsidR="008A294C" w:rsidRDefault="008A294C" w:rsidP="007D4255">
      <w:pPr>
        <w:pStyle w:val="ListParagraph"/>
        <w:numPr>
          <w:ilvl w:val="0"/>
          <w:numId w:val="1"/>
        </w:numPr>
        <w:ind w:right="-1"/>
        <w:jc w:val="both"/>
        <w:rPr>
          <w:rFonts w:ascii="Times New Roman" w:hAnsi="Times New Roman" w:cs="Times New Roman"/>
          <w:sz w:val="28"/>
          <w:szCs w:val="28"/>
        </w:rPr>
      </w:pPr>
      <w:r>
        <w:rPr>
          <w:rFonts w:ascii="Times New Roman" w:hAnsi="Times New Roman" w:cs="Times New Roman"/>
          <w:sz w:val="28"/>
          <w:szCs w:val="28"/>
        </w:rPr>
        <w:t>The rate, term and the method of redemption etc. are predetermined.</w:t>
      </w:r>
    </w:p>
    <w:p w:rsidR="000C7684" w:rsidRDefault="007D4255" w:rsidP="007D4255">
      <w:pPr>
        <w:pStyle w:val="ListParagraph"/>
        <w:numPr>
          <w:ilvl w:val="0"/>
          <w:numId w:val="1"/>
        </w:numPr>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0C7684">
        <w:rPr>
          <w:rFonts w:ascii="Times New Roman" w:hAnsi="Times New Roman" w:cs="Times New Roman"/>
          <w:sz w:val="28"/>
          <w:szCs w:val="28"/>
        </w:rPr>
        <w:t xml:space="preserve">It is an acknowledgement of debt from a particular person. </w:t>
      </w:r>
    </w:p>
    <w:p w:rsidR="000C7684" w:rsidRDefault="007D4255" w:rsidP="007D4255">
      <w:pPr>
        <w:pStyle w:val="ListParagraph"/>
        <w:numPr>
          <w:ilvl w:val="0"/>
          <w:numId w:val="1"/>
        </w:numPr>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0C7684">
        <w:rPr>
          <w:rFonts w:ascii="Times New Roman" w:hAnsi="Times New Roman" w:cs="Times New Roman"/>
          <w:sz w:val="28"/>
          <w:szCs w:val="28"/>
        </w:rPr>
        <w:t>It carries a fixed rate of interest.</w:t>
      </w:r>
    </w:p>
    <w:p w:rsidR="000C7684" w:rsidRDefault="007D4255" w:rsidP="007D4255">
      <w:pPr>
        <w:pStyle w:val="ListParagraph"/>
        <w:numPr>
          <w:ilvl w:val="0"/>
          <w:numId w:val="1"/>
        </w:numPr>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0C7684">
        <w:rPr>
          <w:rFonts w:ascii="Times New Roman" w:hAnsi="Times New Roman" w:cs="Times New Roman"/>
          <w:sz w:val="28"/>
          <w:szCs w:val="28"/>
        </w:rPr>
        <w:t xml:space="preserve">It carries the promise to pay interest after regular intervals. </w:t>
      </w:r>
    </w:p>
    <w:p w:rsidR="000C7684" w:rsidRDefault="007D4255" w:rsidP="007D4255">
      <w:pPr>
        <w:pStyle w:val="ListParagraph"/>
        <w:numPr>
          <w:ilvl w:val="0"/>
          <w:numId w:val="1"/>
        </w:numPr>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0C7684">
        <w:rPr>
          <w:rFonts w:ascii="Times New Roman" w:hAnsi="Times New Roman" w:cs="Times New Roman"/>
          <w:sz w:val="28"/>
          <w:szCs w:val="28"/>
        </w:rPr>
        <w:t xml:space="preserve">Debenture capital is usually repayable at a fixed date. </w:t>
      </w:r>
    </w:p>
    <w:p w:rsidR="00833B08" w:rsidRDefault="007D4255" w:rsidP="007D4255">
      <w:pPr>
        <w:pStyle w:val="ListParagraph"/>
        <w:numPr>
          <w:ilvl w:val="0"/>
          <w:numId w:val="1"/>
        </w:numPr>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833B08">
        <w:rPr>
          <w:rFonts w:ascii="Times New Roman" w:hAnsi="Times New Roman" w:cs="Times New Roman"/>
          <w:sz w:val="28"/>
          <w:szCs w:val="28"/>
        </w:rPr>
        <w:t>It is normally secured by floating charge on the assets of the company.</w:t>
      </w:r>
    </w:p>
    <w:p w:rsidR="00833B08" w:rsidRDefault="007D4255" w:rsidP="007D4255">
      <w:pPr>
        <w:pStyle w:val="ListParagraph"/>
        <w:numPr>
          <w:ilvl w:val="0"/>
          <w:numId w:val="1"/>
        </w:numPr>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833B08">
        <w:rPr>
          <w:rFonts w:ascii="Times New Roman" w:hAnsi="Times New Roman" w:cs="Times New Roman"/>
          <w:sz w:val="28"/>
          <w:szCs w:val="28"/>
        </w:rPr>
        <w:t>It can be issued at par, at discount and at par.</w:t>
      </w:r>
    </w:p>
    <w:p w:rsidR="00833B08" w:rsidRDefault="007D4255" w:rsidP="007D4255">
      <w:pPr>
        <w:pStyle w:val="ListParagraph"/>
        <w:numPr>
          <w:ilvl w:val="0"/>
          <w:numId w:val="1"/>
        </w:numPr>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833B08">
        <w:rPr>
          <w:rFonts w:ascii="Times New Roman" w:hAnsi="Times New Roman" w:cs="Times New Roman"/>
          <w:sz w:val="28"/>
          <w:szCs w:val="28"/>
        </w:rPr>
        <w:t>It is creditor’s equity.</w:t>
      </w:r>
    </w:p>
    <w:p w:rsidR="000C7684" w:rsidRPr="00833B08" w:rsidRDefault="007D4255" w:rsidP="007D4255">
      <w:pPr>
        <w:pStyle w:val="ListParagraph"/>
        <w:numPr>
          <w:ilvl w:val="0"/>
          <w:numId w:val="1"/>
        </w:numPr>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833B08">
        <w:rPr>
          <w:rFonts w:ascii="Times New Roman" w:hAnsi="Times New Roman" w:cs="Times New Roman"/>
          <w:sz w:val="28"/>
          <w:szCs w:val="28"/>
        </w:rPr>
        <w:t xml:space="preserve">Debentures cannot be forfeited. </w:t>
      </w:r>
      <w:r w:rsidR="000C7684" w:rsidRPr="00833B08">
        <w:rPr>
          <w:rFonts w:ascii="Times New Roman" w:hAnsi="Times New Roman" w:cs="Times New Roman"/>
          <w:sz w:val="28"/>
          <w:szCs w:val="28"/>
        </w:rPr>
        <w:t xml:space="preserve"> </w:t>
      </w:r>
    </w:p>
    <w:p w:rsidR="000C7684" w:rsidRDefault="007D4255" w:rsidP="000C7684">
      <w:pPr>
        <w:pStyle w:val="ListParagraph"/>
        <w:numPr>
          <w:ilvl w:val="0"/>
          <w:numId w:val="1"/>
        </w:numPr>
        <w:ind w:right="477"/>
        <w:jc w:val="both"/>
        <w:rPr>
          <w:rFonts w:ascii="Times New Roman" w:hAnsi="Times New Roman" w:cs="Times New Roman"/>
          <w:sz w:val="28"/>
          <w:szCs w:val="28"/>
        </w:rPr>
      </w:pPr>
      <w:r>
        <w:rPr>
          <w:rFonts w:ascii="Times New Roman" w:hAnsi="Times New Roman" w:cs="Times New Roman"/>
          <w:sz w:val="28"/>
          <w:szCs w:val="28"/>
        </w:rPr>
        <w:t xml:space="preserve"> </w:t>
      </w:r>
      <w:r w:rsidR="000C7684">
        <w:rPr>
          <w:rFonts w:ascii="Times New Roman" w:hAnsi="Times New Roman" w:cs="Times New Roman"/>
          <w:sz w:val="28"/>
          <w:szCs w:val="28"/>
        </w:rPr>
        <w:t xml:space="preserve">It does not carry any voting right. </w:t>
      </w:r>
    </w:p>
    <w:p w:rsidR="000C7684" w:rsidRPr="00BF0151" w:rsidRDefault="000C7684" w:rsidP="00BF0151">
      <w:pPr>
        <w:ind w:right="477"/>
        <w:jc w:val="both"/>
        <w:rPr>
          <w:rFonts w:ascii="Times New Roman" w:hAnsi="Times New Roman" w:cs="Times New Roman"/>
          <w:b/>
          <w:bCs/>
          <w:sz w:val="28"/>
          <w:szCs w:val="28"/>
        </w:rPr>
      </w:pPr>
      <w:r w:rsidRPr="00BF0151">
        <w:rPr>
          <w:rFonts w:ascii="Times New Roman" w:hAnsi="Times New Roman" w:cs="Times New Roman"/>
          <w:b/>
          <w:bCs/>
          <w:sz w:val="28"/>
          <w:szCs w:val="28"/>
        </w:rPr>
        <w:t xml:space="preserve">Meaning of Bond </w:t>
      </w:r>
    </w:p>
    <w:p w:rsidR="000C7684" w:rsidRPr="00BF0151" w:rsidRDefault="000C7684" w:rsidP="00E24976">
      <w:pPr>
        <w:tabs>
          <w:tab w:val="left" w:pos="9214"/>
        </w:tabs>
        <w:ind w:right="-1" w:firstLine="720"/>
        <w:jc w:val="both"/>
        <w:rPr>
          <w:rFonts w:ascii="Times New Roman" w:hAnsi="Times New Roman" w:cs="Times New Roman"/>
          <w:sz w:val="28"/>
          <w:szCs w:val="28"/>
        </w:rPr>
      </w:pPr>
      <w:r w:rsidRPr="00BF0151">
        <w:rPr>
          <w:rFonts w:ascii="Times New Roman" w:hAnsi="Times New Roman" w:cs="Times New Roman"/>
          <w:sz w:val="28"/>
          <w:szCs w:val="28"/>
        </w:rPr>
        <w:t xml:space="preserve">Bond </w:t>
      </w:r>
      <w:r w:rsidR="00E24976">
        <w:rPr>
          <w:rFonts w:ascii="Times New Roman" w:hAnsi="Times New Roman" w:cs="Times New Roman"/>
          <w:sz w:val="28"/>
          <w:szCs w:val="28"/>
        </w:rPr>
        <w:t xml:space="preserve">is similar to that of debenture. </w:t>
      </w:r>
      <w:r w:rsidRPr="00BF0151">
        <w:rPr>
          <w:rFonts w:ascii="Times New Roman" w:hAnsi="Times New Roman" w:cs="Times New Roman"/>
          <w:sz w:val="28"/>
          <w:szCs w:val="28"/>
        </w:rPr>
        <w:t xml:space="preserve">Bond </w:t>
      </w:r>
      <w:r w:rsidR="00BF0151" w:rsidRPr="00BF0151">
        <w:rPr>
          <w:rFonts w:ascii="Times New Roman" w:hAnsi="Times New Roman" w:cs="Times New Roman"/>
          <w:sz w:val="28"/>
          <w:szCs w:val="28"/>
        </w:rPr>
        <w:t>is</w:t>
      </w:r>
      <w:r w:rsidRPr="00BF0151">
        <w:rPr>
          <w:rFonts w:ascii="Times New Roman" w:hAnsi="Times New Roman" w:cs="Times New Roman"/>
          <w:sz w:val="28"/>
          <w:szCs w:val="28"/>
        </w:rPr>
        <w:t xml:space="preserve"> generally issued by the Government. But these </w:t>
      </w:r>
      <w:proofErr w:type="gramStart"/>
      <w:r w:rsidR="00E24976">
        <w:rPr>
          <w:rFonts w:ascii="Times New Roman" w:hAnsi="Times New Roman" w:cs="Times New Roman"/>
          <w:sz w:val="28"/>
          <w:szCs w:val="28"/>
        </w:rPr>
        <w:t>days</w:t>
      </w:r>
      <w:proofErr w:type="gramEnd"/>
      <w:r w:rsidR="00E24976">
        <w:rPr>
          <w:rFonts w:ascii="Times New Roman" w:hAnsi="Times New Roman" w:cs="Times New Roman"/>
          <w:sz w:val="28"/>
          <w:szCs w:val="28"/>
        </w:rPr>
        <w:t xml:space="preserve"> </w:t>
      </w:r>
      <w:r w:rsidRPr="00BF0151">
        <w:rPr>
          <w:rFonts w:ascii="Times New Roman" w:hAnsi="Times New Roman" w:cs="Times New Roman"/>
          <w:sz w:val="28"/>
          <w:szCs w:val="28"/>
        </w:rPr>
        <w:t xml:space="preserve">bonds are being issued by the semi-government and non-government </w:t>
      </w:r>
      <w:r w:rsidR="00BF0151" w:rsidRPr="00BF0151">
        <w:rPr>
          <w:rFonts w:ascii="Times New Roman" w:hAnsi="Times New Roman" w:cs="Times New Roman"/>
          <w:sz w:val="28"/>
          <w:szCs w:val="28"/>
        </w:rPr>
        <w:t>organizations</w:t>
      </w:r>
      <w:r w:rsidRPr="00BF0151">
        <w:rPr>
          <w:rFonts w:ascii="Times New Roman" w:hAnsi="Times New Roman" w:cs="Times New Roman"/>
          <w:b/>
          <w:bCs/>
          <w:sz w:val="28"/>
          <w:szCs w:val="28"/>
        </w:rPr>
        <w:t xml:space="preserve"> </w:t>
      </w:r>
      <w:r w:rsidR="003F5253" w:rsidRPr="00BF0151">
        <w:rPr>
          <w:rFonts w:ascii="Times New Roman" w:hAnsi="Times New Roman" w:cs="Times New Roman"/>
          <w:sz w:val="28"/>
          <w:szCs w:val="28"/>
        </w:rPr>
        <w:t xml:space="preserve">too, as an acknowledgement of debt. </w:t>
      </w:r>
    </w:p>
    <w:p w:rsidR="00BF0151" w:rsidRPr="00E24976" w:rsidRDefault="003F5253" w:rsidP="00E24976">
      <w:pPr>
        <w:tabs>
          <w:tab w:val="left" w:pos="9214"/>
        </w:tabs>
        <w:ind w:right="-1" w:firstLine="720"/>
        <w:jc w:val="both"/>
        <w:rPr>
          <w:rFonts w:ascii="Times New Roman" w:hAnsi="Times New Roman" w:cs="Times New Roman"/>
          <w:sz w:val="28"/>
          <w:szCs w:val="28"/>
        </w:rPr>
      </w:pPr>
      <w:r w:rsidRPr="00BF0151">
        <w:rPr>
          <w:rFonts w:ascii="Times New Roman" w:hAnsi="Times New Roman" w:cs="Times New Roman"/>
          <w:sz w:val="28"/>
          <w:szCs w:val="28"/>
        </w:rPr>
        <w:t xml:space="preserve">The significant difference between bonds and debentures is with regard to the condition of issue, i.e., bonds can be issued without per-determined rate of interest </w:t>
      </w:r>
      <w:r w:rsidR="00BF0151" w:rsidRPr="00BF0151">
        <w:rPr>
          <w:rFonts w:ascii="Times New Roman" w:hAnsi="Times New Roman" w:cs="Times New Roman"/>
          <w:sz w:val="28"/>
          <w:szCs w:val="28"/>
        </w:rPr>
        <w:t>as in</w:t>
      </w:r>
      <w:r w:rsidRPr="00BF0151">
        <w:rPr>
          <w:rFonts w:ascii="Times New Roman" w:hAnsi="Times New Roman" w:cs="Times New Roman"/>
          <w:sz w:val="28"/>
          <w:szCs w:val="28"/>
        </w:rPr>
        <w:t xml:space="preserve"> the case of deep discount bonds. </w:t>
      </w:r>
    </w:p>
    <w:p w:rsidR="002D191C" w:rsidRPr="00E24976" w:rsidRDefault="002D191C" w:rsidP="00E24976">
      <w:pPr>
        <w:tabs>
          <w:tab w:val="left" w:pos="9214"/>
        </w:tabs>
        <w:ind w:right="-1"/>
        <w:jc w:val="center"/>
        <w:rPr>
          <w:rFonts w:ascii="Times New Roman" w:hAnsi="Times New Roman" w:cs="Times New Roman"/>
          <w:b/>
          <w:bCs/>
          <w:sz w:val="28"/>
          <w:szCs w:val="28"/>
        </w:rPr>
      </w:pPr>
      <w:r w:rsidRPr="00E24976">
        <w:rPr>
          <w:rFonts w:ascii="Times New Roman" w:hAnsi="Times New Roman" w:cs="Times New Roman"/>
          <w:b/>
          <w:bCs/>
          <w:sz w:val="28"/>
          <w:szCs w:val="28"/>
        </w:rPr>
        <w:t>Difference between Shares and Debentures</w:t>
      </w:r>
    </w:p>
    <w:tbl>
      <w:tblPr>
        <w:tblStyle w:val="TableGrid"/>
        <w:tblW w:w="0" w:type="auto"/>
        <w:tblInd w:w="108" w:type="dxa"/>
        <w:tblLayout w:type="fixed"/>
        <w:tblLook w:val="04A0"/>
      </w:tblPr>
      <w:tblGrid>
        <w:gridCol w:w="709"/>
        <w:gridCol w:w="2552"/>
        <w:gridCol w:w="2976"/>
        <w:gridCol w:w="3261"/>
      </w:tblGrid>
      <w:tr w:rsidR="000823C0" w:rsidTr="00E24976">
        <w:tc>
          <w:tcPr>
            <w:tcW w:w="709" w:type="dxa"/>
          </w:tcPr>
          <w:p w:rsidR="002D191C" w:rsidRPr="00E24976" w:rsidRDefault="002D191C" w:rsidP="002D191C">
            <w:pPr>
              <w:pStyle w:val="ListParagraph"/>
              <w:ind w:left="0"/>
              <w:jc w:val="both"/>
              <w:rPr>
                <w:rFonts w:ascii="Times New Roman" w:hAnsi="Times New Roman" w:cs="Times New Roman"/>
                <w:b/>
                <w:bCs/>
              </w:rPr>
            </w:pPr>
            <w:proofErr w:type="spellStart"/>
            <w:r w:rsidRPr="00E24976">
              <w:rPr>
                <w:rFonts w:ascii="Times New Roman" w:hAnsi="Times New Roman" w:cs="Times New Roman"/>
                <w:b/>
                <w:bCs/>
              </w:rPr>
              <w:t>S.No</w:t>
            </w:r>
            <w:proofErr w:type="spellEnd"/>
            <w:r w:rsidRPr="00E24976">
              <w:rPr>
                <w:rFonts w:ascii="Times New Roman" w:hAnsi="Times New Roman" w:cs="Times New Roman"/>
                <w:b/>
                <w:bCs/>
              </w:rPr>
              <w:t xml:space="preserve">. </w:t>
            </w:r>
          </w:p>
        </w:tc>
        <w:tc>
          <w:tcPr>
            <w:tcW w:w="2552" w:type="dxa"/>
          </w:tcPr>
          <w:p w:rsidR="002D191C" w:rsidRPr="00E24976" w:rsidRDefault="002D191C" w:rsidP="002D191C">
            <w:pPr>
              <w:pStyle w:val="ListParagraph"/>
              <w:tabs>
                <w:tab w:val="left" w:pos="4657"/>
              </w:tabs>
              <w:ind w:left="0" w:right="-5"/>
              <w:jc w:val="center"/>
              <w:rPr>
                <w:rFonts w:ascii="Times New Roman" w:hAnsi="Times New Roman" w:cs="Times New Roman"/>
                <w:b/>
                <w:bCs/>
              </w:rPr>
            </w:pPr>
            <w:r w:rsidRPr="00E24976">
              <w:rPr>
                <w:rFonts w:ascii="Times New Roman" w:hAnsi="Times New Roman" w:cs="Times New Roman"/>
                <w:b/>
                <w:bCs/>
              </w:rPr>
              <w:t>Basis of difference</w:t>
            </w:r>
          </w:p>
        </w:tc>
        <w:tc>
          <w:tcPr>
            <w:tcW w:w="2976" w:type="dxa"/>
          </w:tcPr>
          <w:p w:rsidR="002D191C" w:rsidRPr="00E24976" w:rsidRDefault="002D191C" w:rsidP="002D191C">
            <w:pPr>
              <w:pStyle w:val="ListParagraph"/>
              <w:ind w:left="0" w:right="-124"/>
              <w:jc w:val="center"/>
              <w:rPr>
                <w:rFonts w:ascii="Times New Roman" w:hAnsi="Times New Roman" w:cs="Times New Roman"/>
                <w:b/>
                <w:bCs/>
              </w:rPr>
            </w:pPr>
            <w:r w:rsidRPr="00E24976">
              <w:rPr>
                <w:rFonts w:ascii="Times New Roman" w:hAnsi="Times New Roman" w:cs="Times New Roman"/>
                <w:b/>
                <w:bCs/>
              </w:rPr>
              <w:t>Shares</w:t>
            </w:r>
          </w:p>
        </w:tc>
        <w:tc>
          <w:tcPr>
            <w:tcW w:w="3261" w:type="dxa"/>
          </w:tcPr>
          <w:p w:rsidR="002D191C" w:rsidRPr="00E24976" w:rsidRDefault="002D191C" w:rsidP="002D191C">
            <w:pPr>
              <w:pStyle w:val="ListParagraph"/>
              <w:ind w:left="0" w:right="477"/>
              <w:jc w:val="center"/>
              <w:rPr>
                <w:rFonts w:ascii="Times New Roman" w:hAnsi="Times New Roman" w:cs="Times New Roman"/>
                <w:b/>
                <w:bCs/>
              </w:rPr>
            </w:pPr>
            <w:r w:rsidRPr="00E24976">
              <w:rPr>
                <w:rFonts w:ascii="Times New Roman" w:hAnsi="Times New Roman" w:cs="Times New Roman"/>
                <w:b/>
                <w:bCs/>
              </w:rPr>
              <w:t>Debentures</w:t>
            </w:r>
          </w:p>
        </w:tc>
      </w:tr>
      <w:tr w:rsidR="00DE0DC9" w:rsidTr="00E24976">
        <w:tc>
          <w:tcPr>
            <w:tcW w:w="709" w:type="dxa"/>
          </w:tcPr>
          <w:p w:rsidR="002D191C" w:rsidRPr="002D191C" w:rsidRDefault="002D191C" w:rsidP="002D191C">
            <w:pPr>
              <w:pStyle w:val="ListParagraph"/>
              <w:numPr>
                <w:ilvl w:val="0"/>
                <w:numId w:val="2"/>
              </w:numPr>
              <w:jc w:val="both"/>
              <w:rPr>
                <w:rFonts w:ascii="Times New Roman" w:hAnsi="Times New Roman" w:cs="Times New Roman"/>
              </w:rPr>
            </w:pPr>
          </w:p>
        </w:tc>
        <w:tc>
          <w:tcPr>
            <w:tcW w:w="2552" w:type="dxa"/>
          </w:tcPr>
          <w:p w:rsidR="002D191C" w:rsidRPr="002D191C" w:rsidRDefault="002D191C" w:rsidP="002D191C">
            <w:pPr>
              <w:pStyle w:val="ListParagraph"/>
              <w:tabs>
                <w:tab w:val="left" w:pos="4657"/>
              </w:tabs>
              <w:ind w:left="0" w:right="-5"/>
              <w:jc w:val="both"/>
              <w:rPr>
                <w:rFonts w:ascii="Times New Roman" w:hAnsi="Times New Roman" w:cs="Times New Roman"/>
                <w:b/>
                <w:bCs/>
              </w:rPr>
            </w:pPr>
            <w:r w:rsidRPr="002D191C">
              <w:rPr>
                <w:rFonts w:ascii="Times New Roman" w:hAnsi="Times New Roman" w:cs="Times New Roman"/>
                <w:b/>
                <w:bCs/>
              </w:rPr>
              <w:t xml:space="preserve">Symbol </w:t>
            </w:r>
          </w:p>
        </w:tc>
        <w:tc>
          <w:tcPr>
            <w:tcW w:w="2976" w:type="dxa"/>
          </w:tcPr>
          <w:p w:rsidR="002D191C" w:rsidRDefault="002D191C" w:rsidP="00716E79">
            <w:pPr>
              <w:pStyle w:val="ListParagraph"/>
              <w:ind w:left="0" w:right="144"/>
              <w:jc w:val="both"/>
              <w:rPr>
                <w:rFonts w:ascii="Times New Roman" w:hAnsi="Times New Roman" w:cs="Times New Roman"/>
              </w:rPr>
            </w:pPr>
            <w:r>
              <w:rPr>
                <w:rFonts w:ascii="Times New Roman" w:hAnsi="Times New Roman" w:cs="Times New Roman"/>
              </w:rPr>
              <w:t>A share is the symbol of owner-</w:t>
            </w:r>
            <w:r w:rsidR="00E24976">
              <w:rPr>
                <w:rFonts w:ascii="Times New Roman" w:hAnsi="Times New Roman" w:cs="Times New Roman"/>
              </w:rPr>
              <w:t>ship. It</w:t>
            </w:r>
            <w:r>
              <w:rPr>
                <w:rFonts w:ascii="Times New Roman" w:hAnsi="Times New Roman" w:cs="Times New Roman"/>
              </w:rPr>
              <w:t xml:space="preserve"> represents a portion of capital.</w:t>
            </w:r>
          </w:p>
        </w:tc>
        <w:tc>
          <w:tcPr>
            <w:tcW w:w="3261" w:type="dxa"/>
          </w:tcPr>
          <w:p w:rsidR="002D191C" w:rsidRDefault="002D191C" w:rsidP="000823C0">
            <w:pPr>
              <w:pStyle w:val="ListParagraph"/>
              <w:ind w:left="0"/>
              <w:jc w:val="both"/>
              <w:rPr>
                <w:rFonts w:ascii="Times New Roman" w:hAnsi="Times New Roman" w:cs="Times New Roman"/>
              </w:rPr>
            </w:pPr>
            <w:r>
              <w:rPr>
                <w:rFonts w:ascii="Times New Roman" w:hAnsi="Times New Roman" w:cs="Times New Roman"/>
              </w:rPr>
              <w:t xml:space="preserve">A debenture is the symbol of loan. It represents debt of a company.  </w:t>
            </w:r>
          </w:p>
        </w:tc>
      </w:tr>
      <w:tr w:rsidR="002D191C" w:rsidTr="00E24976">
        <w:tc>
          <w:tcPr>
            <w:tcW w:w="709" w:type="dxa"/>
          </w:tcPr>
          <w:p w:rsidR="002D191C" w:rsidRPr="002D191C" w:rsidRDefault="002D191C" w:rsidP="002D191C">
            <w:pPr>
              <w:pStyle w:val="ListParagraph"/>
              <w:numPr>
                <w:ilvl w:val="0"/>
                <w:numId w:val="2"/>
              </w:numPr>
              <w:jc w:val="both"/>
              <w:rPr>
                <w:rFonts w:ascii="Times New Roman" w:hAnsi="Times New Roman" w:cs="Times New Roman"/>
              </w:rPr>
            </w:pPr>
          </w:p>
        </w:tc>
        <w:tc>
          <w:tcPr>
            <w:tcW w:w="2552" w:type="dxa"/>
          </w:tcPr>
          <w:p w:rsidR="002D191C" w:rsidRPr="002D191C" w:rsidRDefault="002D191C" w:rsidP="00716E79">
            <w:pPr>
              <w:pStyle w:val="ListParagraph"/>
              <w:ind w:left="0" w:right="-5"/>
              <w:jc w:val="both"/>
              <w:rPr>
                <w:rFonts w:ascii="Times New Roman" w:hAnsi="Times New Roman" w:cs="Times New Roman"/>
                <w:b/>
                <w:bCs/>
              </w:rPr>
            </w:pPr>
            <w:r>
              <w:rPr>
                <w:rFonts w:ascii="Times New Roman" w:hAnsi="Times New Roman" w:cs="Times New Roman"/>
                <w:b/>
                <w:bCs/>
              </w:rPr>
              <w:t xml:space="preserve">Nature of Security </w:t>
            </w:r>
          </w:p>
        </w:tc>
        <w:tc>
          <w:tcPr>
            <w:tcW w:w="2976" w:type="dxa"/>
          </w:tcPr>
          <w:p w:rsidR="002D191C" w:rsidRDefault="002D191C" w:rsidP="00716E79">
            <w:pPr>
              <w:pStyle w:val="ListParagraph"/>
              <w:ind w:left="0" w:right="144"/>
              <w:jc w:val="both"/>
              <w:rPr>
                <w:rFonts w:ascii="Times New Roman" w:hAnsi="Times New Roman" w:cs="Times New Roman"/>
              </w:rPr>
            </w:pPr>
            <w:r>
              <w:rPr>
                <w:rFonts w:ascii="Times New Roman" w:hAnsi="Times New Roman" w:cs="Times New Roman"/>
              </w:rPr>
              <w:t xml:space="preserve">It is ownership security. </w:t>
            </w:r>
          </w:p>
        </w:tc>
        <w:tc>
          <w:tcPr>
            <w:tcW w:w="3261" w:type="dxa"/>
          </w:tcPr>
          <w:p w:rsidR="002D191C" w:rsidRDefault="002D191C" w:rsidP="000823C0">
            <w:pPr>
              <w:pStyle w:val="ListParagraph"/>
              <w:ind w:left="0"/>
              <w:jc w:val="both"/>
              <w:rPr>
                <w:rFonts w:ascii="Times New Roman" w:hAnsi="Times New Roman" w:cs="Times New Roman"/>
              </w:rPr>
            </w:pPr>
            <w:r>
              <w:rPr>
                <w:rFonts w:ascii="Times New Roman" w:hAnsi="Times New Roman" w:cs="Times New Roman"/>
              </w:rPr>
              <w:t xml:space="preserve">It is </w:t>
            </w:r>
            <w:proofErr w:type="spellStart"/>
            <w:r>
              <w:rPr>
                <w:rFonts w:ascii="Times New Roman" w:hAnsi="Times New Roman" w:cs="Times New Roman"/>
              </w:rPr>
              <w:t>creditorship</w:t>
            </w:r>
            <w:proofErr w:type="spellEnd"/>
            <w:r>
              <w:rPr>
                <w:rFonts w:ascii="Times New Roman" w:hAnsi="Times New Roman" w:cs="Times New Roman"/>
              </w:rPr>
              <w:t xml:space="preserve"> </w:t>
            </w:r>
            <w:r w:rsidR="00716E79">
              <w:rPr>
                <w:rFonts w:ascii="Times New Roman" w:hAnsi="Times New Roman" w:cs="Times New Roman"/>
              </w:rPr>
              <w:t xml:space="preserve">security. </w:t>
            </w:r>
            <w:r>
              <w:rPr>
                <w:rFonts w:ascii="Times New Roman" w:hAnsi="Times New Roman" w:cs="Times New Roman"/>
              </w:rPr>
              <w:t xml:space="preserve"> </w:t>
            </w:r>
          </w:p>
        </w:tc>
      </w:tr>
      <w:tr w:rsidR="00716E79" w:rsidTr="00E24976">
        <w:tc>
          <w:tcPr>
            <w:tcW w:w="709" w:type="dxa"/>
          </w:tcPr>
          <w:p w:rsidR="00716E79" w:rsidRPr="002D191C" w:rsidRDefault="00716E79" w:rsidP="002D191C">
            <w:pPr>
              <w:pStyle w:val="ListParagraph"/>
              <w:numPr>
                <w:ilvl w:val="0"/>
                <w:numId w:val="2"/>
              </w:numPr>
              <w:jc w:val="both"/>
              <w:rPr>
                <w:rFonts w:ascii="Times New Roman" w:hAnsi="Times New Roman" w:cs="Times New Roman"/>
              </w:rPr>
            </w:pPr>
          </w:p>
        </w:tc>
        <w:tc>
          <w:tcPr>
            <w:tcW w:w="2552" w:type="dxa"/>
          </w:tcPr>
          <w:p w:rsidR="00716E79" w:rsidRPr="00716E79" w:rsidRDefault="00716E79" w:rsidP="002D191C">
            <w:pPr>
              <w:pStyle w:val="ListParagraph"/>
              <w:tabs>
                <w:tab w:val="left" w:pos="4657"/>
              </w:tabs>
              <w:ind w:left="0" w:right="-5"/>
              <w:jc w:val="both"/>
              <w:rPr>
                <w:rFonts w:ascii="Times New Roman" w:hAnsi="Times New Roman" w:cs="Times New Roman"/>
                <w:b/>
                <w:bCs/>
              </w:rPr>
            </w:pPr>
            <w:r w:rsidRPr="00716E79">
              <w:rPr>
                <w:rFonts w:ascii="Times New Roman" w:hAnsi="Times New Roman" w:cs="Times New Roman"/>
                <w:b/>
                <w:bCs/>
              </w:rPr>
              <w:t>Voting Right</w:t>
            </w:r>
          </w:p>
        </w:tc>
        <w:tc>
          <w:tcPr>
            <w:tcW w:w="2976" w:type="dxa"/>
          </w:tcPr>
          <w:p w:rsidR="00716E79" w:rsidRDefault="00716E79" w:rsidP="00716E79">
            <w:pPr>
              <w:pStyle w:val="ListParagraph"/>
              <w:ind w:left="0" w:right="144"/>
              <w:jc w:val="both"/>
              <w:rPr>
                <w:rFonts w:ascii="Times New Roman" w:hAnsi="Times New Roman" w:cs="Times New Roman"/>
              </w:rPr>
            </w:pPr>
            <w:r>
              <w:rPr>
                <w:rFonts w:ascii="Times New Roman" w:hAnsi="Times New Roman" w:cs="Times New Roman"/>
              </w:rPr>
              <w:t xml:space="preserve">A shareholder enjoys the voting right </w:t>
            </w:r>
          </w:p>
        </w:tc>
        <w:tc>
          <w:tcPr>
            <w:tcW w:w="3261" w:type="dxa"/>
          </w:tcPr>
          <w:p w:rsidR="00716E79" w:rsidRDefault="00716E79" w:rsidP="000823C0">
            <w:pPr>
              <w:pStyle w:val="ListParagraph"/>
              <w:ind w:left="0"/>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debentureholder</w:t>
            </w:r>
            <w:proofErr w:type="spellEnd"/>
            <w:r>
              <w:rPr>
                <w:rFonts w:ascii="Times New Roman" w:hAnsi="Times New Roman" w:cs="Times New Roman"/>
              </w:rPr>
              <w:t xml:space="preserve"> does not have voting right  </w:t>
            </w:r>
          </w:p>
        </w:tc>
      </w:tr>
      <w:tr w:rsidR="00716E79" w:rsidTr="00E24976">
        <w:tc>
          <w:tcPr>
            <w:tcW w:w="709" w:type="dxa"/>
          </w:tcPr>
          <w:p w:rsidR="00716E79" w:rsidRPr="002D191C" w:rsidRDefault="00716E79" w:rsidP="002D191C">
            <w:pPr>
              <w:pStyle w:val="ListParagraph"/>
              <w:numPr>
                <w:ilvl w:val="0"/>
                <w:numId w:val="2"/>
              </w:numPr>
              <w:jc w:val="both"/>
              <w:rPr>
                <w:rFonts w:ascii="Times New Roman" w:hAnsi="Times New Roman" w:cs="Times New Roman"/>
              </w:rPr>
            </w:pPr>
          </w:p>
        </w:tc>
        <w:tc>
          <w:tcPr>
            <w:tcW w:w="2552" w:type="dxa"/>
          </w:tcPr>
          <w:p w:rsidR="00716E79" w:rsidRPr="00716E79" w:rsidRDefault="00716E79" w:rsidP="002D191C">
            <w:pPr>
              <w:pStyle w:val="ListParagraph"/>
              <w:tabs>
                <w:tab w:val="left" w:pos="4657"/>
              </w:tabs>
              <w:ind w:left="0" w:right="-5"/>
              <w:jc w:val="both"/>
              <w:rPr>
                <w:rFonts w:ascii="Times New Roman" w:hAnsi="Times New Roman" w:cs="Times New Roman"/>
                <w:b/>
                <w:bCs/>
              </w:rPr>
            </w:pPr>
            <w:r>
              <w:rPr>
                <w:rFonts w:ascii="Times New Roman" w:hAnsi="Times New Roman" w:cs="Times New Roman"/>
                <w:b/>
                <w:bCs/>
              </w:rPr>
              <w:t xml:space="preserve">Nature of Return </w:t>
            </w:r>
          </w:p>
        </w:tc>
        <w:tc>
          <w:tcPr>
            <w:tcW w:w="2976" w:type="dxa"/>
          </w:tcPr>
          <w:p w:rsidR="00716E79" w:rsidRDefault="00716E79" w:rsidP="00716E79">
            <w:pPr>
              <w:pStyle w:val="ListParagraph"/>
              <w:ind w:left="0" w:right="144"/>
              <w:jc w:val="both"/>
              <w:rPr>
                <w:rFonts w:ascii="Times New Roman" w:hAnsi="Times New Roman" w:cs="Times New Roman"/>
              </w:rPr>
            </w:pPr>
            <w:r>
              <w:rPr>
                <w:rFonts w:ascii="Times New Roman" w:hAnsi="Times New Roman" w:cs="Times New Roman"/>
              </w:rPr>
              <w:t xml:space="preserve">Dividend is paid on shares. It is an appropriation of profits. </w:t>
            </w:r>
          </w:p>
        </w:tc>
        <w:tc>
          <w:tcPr>
            <w:tcW w:w="3261" w:type="dxa"/>
          </w:tcPr>
          <w:p w:rsidR="00716E79" w:rsidRDefault="00716E79" w:rsidP="000823C0">
            <w:pPr>
              <w:pStyle w:val="ListParagraph"/>
              <w:ind w:left="0"/>
              <w:jc w:val="both"/>
              <w:rPr>
                <w:rFonts w:ascii="Times New Roman" w:hAnsi="Times New Roman" w:cs="Times New Roman"/>
              </w:rPr>
            </w:pPr>
            <w:r>
              <w:rPr>
                <w:rFonts w:ascii="Times New Roman" w:hAnsi="Times New Roman" w:cs="Times New Roman"/>
              </w:rPr>
              <w:t xml:space="preserve">Interest is paid on debentures. It is a charge against profit. </w:t>
            </w:r>
          </w:p>
        </w:tc>
      </w:tr>
      <w:tr w:rsidR="00716E79" w:rsidTr="00E24976">
        <w:tc>
          <w:tcPr>
            <w:tcW w:w="709" w:type="dxa"/>
          </w:tcPr>
          <w:p w:rsidR="00716E79" w:rsidRPr="002D191C" w:rsidRDefault="00716E79" w:rsidP="002D191C">
            <w:pPr>
              <w:pStyle w:val="ListParagraph"/>
              <w:numPr>
                <w:ilvl w:val="0"/>
                <w:numId w:val="2"/>
              </w:numPr>
              <w:jc w:val="both"/>
              <w:rPr>
                <w:rFonts w:ascii="Times New Roman" w:hAnsi="Times New Roman" w:cs="Times New Roman"/>
              </w:rPr>
            </w:pPr>
          </w:p>
        </w:tc>
        <w:tc>
          <w:tcPr>
            <w:tcW w:w="2552" w:type="dxa"/>
          </w:tcPr>
          <w:p w:rsidR="00716E79" w:rsidRDefault="00716E79" w:rsidP="002D191C">
            <w:pPr>
              <w:pStyle w:val="ListParagraph"/>
              <w:tabs>
                <w:tab w:val="left" w:pos="4657"/>
              </w:tabs>
              <w:ind w:left="0" w:right="-5"/>
              <w:jc w:val="both"/>
              <w:rPr>
                <w:rFonts w:ascii="Times New Roman" w:hAnsi="Times New Roman" w:cs="Times New Roman"/>
                <w:b/>
                <w:bCs/>
              </w:rPr>
            </w:pPr>
            <w:r>
              <w:rPr>
                <w:rFonts w:ascii="Times New Roman" w:hAnsi="Times New Roman" w:cs="Times New Roman"/>
                <w:b/>
                <w:bCs/>
              </w:rPr>
              <w:t xml:space="preserve">Rate of Return </w:t>
            </w:r>
          </w:p>
        </w:tc>
        <w:tc>
          <w:tcPr>
            <w:tcW w:w="2976" w:type="dxa"/>
          </w:tcPr>
          <w:p w:rsidR="00716E79" w:rsidRDefault="00716E79" w:rsidP="00716E79">
            <w:pPr>
              <w:pStyle w:val="ListParagraph"/>
              <w:ind w:left="0" w:right="144"/>
              <w:jc w:val="both"/>
              <w:rPr>
                <w:rFonts w:ascii="Times New Roman" w:hAnsi="Times New Roman" w:cs="Times New Roman"/>
              </w:rPr>
            </w:pPr>
            <w:r>
              <w:rPr>
                <w:rFonts w:ascii="Times New Roman" w:hAnsi="Times New Roman" w:cs="Times New Roman"/>
              </w:rPr>
              <w:t xml:space="preserve">Payment of dividend is made only when there is a profit. There is no fixed rate of dividend on equity shares. </w:t>
            </w:r>
          </w:p>
        </w:tc>
        <w:tc>
          <w:tcPr>
            <w:tcW w:w="3261" w:type="dxa"/>
          </w:tcPr>
          <w:p w:rsidR="00716E79" w:rsidRDefault="00716E79" w:rsidP="000823C0">
            <w:pPr>
              <w:pStyle w:val="ListParagraph"/>
              <w:ind w:left="0"/>
              <w:jc w:val="both"/>
              <w:rPr>
                <w:rFonts w:ascii="Times New Roman" w:hAnsi="Times New Roman" w:cs="Times New Roman"/>
              </w:rPr>
            </w:pPr>
            <w:r>
              <w:rPr>
                <w:rFonts w:ascii="Times New Roman" w:hAnsi="Times New Roman" w:cs="Times New Roman"/>
              </w:rPr>
              <w:t xml:space="preserve">Interest on debentures is a compulsory payment whether the company earns a profit or not. There is a fixed rate of </w:t>
            </w:r>
            <w:r w:rsidR="000823C0">
              <w:rPr>
                <w:rFonts w:ascii="Times New Roman" w:hAnsi="Times New Roman" w:cs="Times New Roman"/>
              </w:rPr>
              <w:t xml:space="preserve">interest on debentures agreed by the company. </w:t>
            </w:r>
            <w:r>
              <w:rPr>
                <w:rFonts w:ascii="Times New Roman" w:hAnsi="Times New Roman" w:cs="Times New Roman"/>
              </w:rPr>
              <w:t xml:space="preserve"> </w:t>
            </w:r>
          </w:p>
        </w:tc>
      </w:tr>
      <w:tr w:rsidR="000823C0" w:rsidTr="00E24976">
        <w:tc>
          <w:tcPr>
            <w:tcW w:w="709" w:type="dxa"/>
          </w:tcPr>
          <w:p w:rsidR="000823C0" w:rsidRPr="002D191C" w:rsidRDefault="000823C0" w:rsidP="002D191C">
            <w:pPr>
              <w:pStyle w:val="ListParagraph"/>
              <w:numPr>
                <w:ilvl w:val="0"/>
                <w:numId w:val="2"/>
              </w:numPr>
              <w:jc w:val="both"/>
              <w:rPr>
                <w:rFonts w:ascii="Times New Roman" w:hAnsi="Times New Roman" w:cs="Times New Roman"/>
              </w:rPr>
            </w:pPr>
          </w:p>
        </w:tc>
        <w:tc>
          <w:tcPr>
            <w:tcW w:w="2552" w:type="dxa"/>
          </w:tcPr>
          <w:p w:rsidR="000823C0" w:rsidRDefault="000823C0" w:rsidP="002D191C">
            <w:pPr>
              <w:pStyle w:val="ListParagraph"/>
              <w:tabs>
                <w:tab w:val="left" w:pos="4657"/>
              </w:tabs>
              <w:ind w:left="0" w:right="-5"/>
              <w:jc w:val="both"/>
              <w:rPr>
                <w:rFonts w:ascii="Times New Roman" w:hAnsi="Times New Roman" w:cs="Times New Roman"/>
                <w:b/>
                <w:bCs/>
              </w:rPr>
            </w:pPr>
            <w:r>
              <w:rPr>
                <w:rFonts w:ascii="Times New Roman" w:hAnsi="Times New Roman" w:cs="Times New Roman"/>
                <w:b/>
                <w:bCs/>
              </w:rPr>
              <w:t xml:space="preserve">Refund of Capital </w:t>
            </w:r>
          </w:p>
        </w:tc>
        <w:tc>
          <w:tcPr>
            <w:tcW w:w="2976" w:type="dxa"/>
          </w:tcPr>
          <w:p w:rsidR="000823C0" w:rsidRDefault="000823C0" w:rsidP="00716E79">
            <w:pPr>
              <w:pStyle w:val="ListParagraph"/>
              <w:ind w:left="0" w:right="144"/>
              <w:jc w:val="both"/>
              <w:rPr>
                <w:rFonts w:ascii="Times New Roman" w:hAnsi="Times New Roman" w:cs="Times New Roman"/>
              </w:rPr>
            </w:pPr>
            <w:r>
              <w:rPr>
                <w:rFonts w:ascii="Times New Roman" w:hAnsi="Times New Roman" w:cs="Times New Roman"/>
              </w:rPr>
              <w:t xml:space="preserve">Normally the amount of shares is not returned during </w:t>
            </w:r>
            <w:r>
              <w:rPr>
                <w:rFonts w:ascii="Times New Roman" w:hAnsi="Times New Roman" w:cs="Times New Roman"/>
              </w:rPr>
              <w:lastRenderedPageBreak/>
              <w:t xml:space="preserve">the life-time of the company. </w:t>
            </w:r>
          </w:p>
        </w:tc>
        <w:tc>
          <w:tcPr>
            <w:tcW w:w="3261" w:type="dxa"/>
          </w:tcPr>
          <w:p w:rsidR="000823C0" w:rsidRDefault="000823C0" w:rsidP="000823C0">
            <w:pPr>
              <w:pStyle w:val="ListParagraph"/>
              <w:ind w:left="0"/>
              <w:jc w:val="both"/>
              <w:rPr>
                <w:rFonts w:ascii="Times New Roman" w:hAnsi="Times New Roman" w:cs="Times New Roman"/>
              </w:rPr>
            </w:pPr>
            <w:r>
              <w:rPr>
                <w:rFonts w:ascii="Times New Roman" w:hAnsi="Times New Roman" w:cs="Times New Roman"/>
              </w:rPr>
              <w:lastRenderedPageBreak/>
              <w:t xml:space="preserve">Debentures are issued for a definite period. Hence, the </w:t>
            </w:r>
            <w:r>
              <w:rPr>
                <w:rFonts w:ascii="Times New Roman" w:hAnsi="Times New Roman" w:cs="Times New Roman"/>
              </w:rPr>
              <w:lastRenderedPageBreak/>
              <w:t xml:space="preserve">amount of debenture is returned after that period. </w:t>
            </w:r>
          </w:p>
        </w:tc>
      </w:tr>
      <w:tr w:rsidR="000823C0" w:rsidTr="00E24976">
        <w:tc>
          <w:tcPr>
            <w:tcW w:w="709" w:type="dxa"/>
          </w:tcPr>
          <w:p w:rsidR="000823C0" w:rsidRPr="002D191C" w:rsidRDefault="000823C0" w:rsidP="002D191C">
            <w:pPr>
              <w:pStyle w:val="ListParagraph"/>
              <w:numPr>
                <w:ilvl w:val="0"/>
                <w:numId w:val="2"/>
              </w:numPr>
              <w:jc w:val="both"/>
              <w:rPr>
                <w:rFonts w:ascii="Times New Roman" w:hAnsi="Times New Roman" w:cs="Times New Roman"/>
              </w:rPr>
            </w:pPr>
          </w:p>
        </w:tc>
        <w:tc>
          <w:tcPr>
            <w:tcW w:w="2552" w:type="dxa"/>
          </w:tcPr>
          <w:p w:rsidR="00E24976" w:rsidRDefault="00E24976" w:rsidP="000823C0">
            <w:pPr>
              <w:pStyle w:val="ListParagraph"/>
              <w:tabs>
                <w:tab w:val="left" w:pos="4657"/>
              </w:tabs>
              <w:ind w:left="0" w:right="864"/>
              <w:jc w:val="both"/>
              <w:rPr>
                <w:rFonts w:ascii="Times New Roman" w:hAnsi="Times New Roman" w:cs="Times New Roman"/>
                <w:b/>
                <w:bCs/>
              </w:rPr>
            </w:pPr>
            <w:r>
              <w:rPr>
                <w:rFonts w:ascii="Times New Roman" w:hAnsi="Times New Roman" w:cs="Times New Roman"/>
                <w:b/>
                <w:bCs/>
              </w:rPr>
              <w:t>Priority</w:t>
            </w:r>
          </w:p>
          <w:p w:rsidR="000823C0" w:rsidRDefault="000823C0" w:rsidP="000823C0">
            <w:pPr>
              <w:pStyle w:val="ListParagraph"/>
              <w:tabs>
                <w:tab w:val="left" w:pos="4657"/>
              </w:tabs>
              <w:ind w:left="0" w:right="864"/>
              <w:jc w:val="both"/>
              <w:rPr>
                <w:rFonts w:ascii="Times New Roman" w:hAnsi="Times New Roman" w:cs="Times New Roman"/>
                <w:b/>
                <w:bCs/>
              </w:rPr>
            </w:pPr>
            <w:r>
              <w:rPr>
                <w:rFonts w:ascii="Times New Roman" w:hAnsi="Times New Roman" w:cs="Times New Roman"/>
                <w:b/>
                <w:bCs/>
              </w:rPr>
              <w:t xml:space="preserve">of Repayment </w:t>
            </w:r>
          </w:p>
        </w:tc>
        <w:tc>
          <w:tcPr>
            <w:tcW w:w="2976" w:type="dxa"/>
          </w:tcPr>
          <w:p w:rsidR="000823C0" w:rsidRDefault="000823C0" w:rsidP="00716E79">
            <w:pPr>
              <w:pStyle w:val="ListParagraph"/>
              <w:ind w:left="0" w:right="144"/>
              <w:jc w:val="both"/>
              <w:rPr>
                <w:rFonts w:ascii="Times New Roman" w:hAnsi="Times New Roman" w:cs="Times New Roman"/>
              </w:rPr>
            </w:pPr>
            <w:r>
              <w:rPr>
                <w:rFonts w:ascii="Times New Roman" w:hAnsi="Times New Roman" w:cs="Times New Roman"/>
              </w:rPr>
              <w:t>In case of winding-</w:t>
            </w:r>
            <w:proofErr w:type="gramStart"/>
            <w:r>
              <w:rPr>
                <w:rFonts w:ascii="Times New Roman" w:hAnsi="Times New Roman" w:cs="Times New Roman"/>
              </w:rPr>
              <w:t>up  of</w:t>
            </w:r>
            <w:proofErr w:type="gramEnd"/>
            <w:r>
              <w:rPr>
                <w:rFonts w:ascii="Times New Roman" w:hAnsi="Times New Roman" w:cs="Times New Roman"/>
              </w:rPr>
              <w:t xml:space="preserve"> the company, the shareholders are the last persons to get back their capital. </w:t>
            </w:r>
          </w:p>
        </w:tc>
        <w:tc>
          <w:tcPr>
            <w:tcW w:w="3261" w:type="dxa"/>
          </w:tcPr>
          <w:p w:rsidR="000823C0" w:rsidRDefault="000823C0" w:rsidP="000823C0">
            <w:pPr>
              <w:pStyle w:val="ListParagraph"/>
              <w:ind w:left="0"/>
              <w:jc w:val="both"/>
              <w:rPr>
                <w:rFonts w:ascii="Times New Roman" w:hAnsi="Times New Roman" w:cs="Times New Roman"/>
              </w:rPr>
            </w:pPr>
            <w:r>
              <w:rPr>
                <w:rFonts w:ascii="Times New Roman" w:hAnsi="Times New Roman" w:cs="Times New Roman"/>
              </w:rPr>
              <w:t xml:space="preserve">In case of winding-up the amount of debentures is repaid prior to the shareholders. </w:t>
            </w:r>
          </w:p>
        </w:tc>
      </w:tr>
      <w:tr w:rsidR="000823C0" w:rsidTr="00E24976">
        <w:tc>
          <w:tcPr>
            <w:tcW w:w="709" w:type="dxa"/>
          </w:tcPr>
          <w:p w:rsidR="000823C0" w:rsidRPr="002D191C" w:rsidRDefault="000823C0" w:rsidP="002D191C">
            <w:pPr>
              <w:pStyle w:val="ListParagraph"/>
              <w:numPr>
                <w:ilvl w:val="0"/>
                <w:numId w:val="2"/>
              </w:numPr>
              <w:jc w:val="both"/>
              <w:rPr>
                <w:rFonts w:ascii="Times New Roman" w:hAnsi="Times New Roman" w:cs="Times New Roman"/>
              </w:rPr>
            </w:pPr>
          </w:p>
        </w:tc>
        <w:tc>
          <w:tcPr>
            <w:tcW w:w="2552" w:type="dxa"/>
          </w:tcPr>
          <w:p w:rsidR="000823C0" w:rsidRDefault="000823C0" w:rsidP="000823C0">
            <w:pPr>
              <w:pStyle w:val="ListParagraph"/>
              <w:tabs>
                <w:tab w:val="left" w:pos="4657"/>
              </w:tabs>
              <w:ind w:left="0" w:right="864"/>
              <w:jc w:val="both"/>
              <w:rPr>
                <w:rFonts w:ascii="Times New Roman" w:hAnsi="Times New Roman" w:cs="Times New Roman"/>
                <w:b/>
                <w:bCs/>
              </w:rPr>
            </w:pPr>
            <w:r>
              <w:rPr>
                <w:rFonts w:ascii="Times New Roman" w:hAnsi="Times New Roman" w:cs="Times New Roman"/>
                <w:b/>
                <w:bCs/>
              </w:rPr>
              <w:t xml:space="preserve">Security </w:t>
            </w:r>
          </w:p>
        </w:tc>
        <w:tc>
          <w:tcPr>
            <w:tcW w:w="2976" w:type="dxa"/>
          </w:tcPr>
          <w:p w:rsidR="000823C0" w:rsidRDefault="000823C0" w:rsidP="00716E79">
            <w:pPr>
              <w:pStyle w:val="ListParagraph"/>
              <w:ind w:left="0" w:right="144"/>
              <w:jc w:val="both"/>
              <w:rPr>
                <w:rFonts w:ascii="Times New Roman" w:hAnsi="Times New Roman" w:cs="Times New Roman"/>
              </w:rPr>
            </w:pPr>
            <w:r>
              <w:rPr>
                <w:rFonts w:ascii="Times New Roman" w:hAnsi="Times New Roman" w:cs="Times New Roman"/>
              </w:rPr>
              <w:t xml:space="preserve">A share is unsecured. </w:t>
            </w:r>
          </w:p>
        </w:tc>
        <w:tc>
          <w:tcPr>
            <w:tcW w:w="3261" w:type="dxa"/>
          </w:tcPr>
          <w:p w:rsidR="000823C0" w:rsidRDefault="000823C0" w:rsidP="000823C0">
            <w:pPr>
              <w:pStyle w:val="ListParagraph"/>
              <w:ind w:left="0"/>
              <w:jc w:val="both"/>
              <w:rPr>
                <w:rFonts w:ascii="Times New Roman" w:hAnsi="Times New Roman" w:cs="Times New Roman"/>
              </w:rPr>
            </w:pPr>
            <w:r>
              <w:rPr>
                <w:rFonts w:ascii="Times New Roman" w:hAnsi="Times New Roman" w:cs="Times New Roman"/>
              </w:rPr>
              <w:t xml:space="preserve">Fixed or floating charge. </w:t>
            </w:r>
          </w:p>
        </w:tc>
      </w:tr>
      <w:tr w:rsidR="000823C0" w:rsidTr="00E24976">
        <w:tc>
          <w:tcPr>
            <w:tcW w:w="709" w:type="dxa"/>
          </w:tcPr>
          <w:p w:rsidR="000823C0" w:rsidRPr="002D191C" w:rsidRDefault="000823C0" w:rsidP="002D191C">
            <w:pPr>
              <w:pStyle w:val="ListParagraph"/>
              <w:numPr>
                <w:ilvl w:val="0"/>
                <w:numId w:val="2"/>
              </w:numPr>
              <w:jc w:val="both"/>
              <w:rPr>
                <w:rFonts w:ascii="Times New Roman" w:hAnsi="Times New Roman" w:cs="Times New Roman"/>
              </w:rPr>
            </w:pPr>
          </w:p>
        </w:tc>
        <w:tc>
          <w:tcPr>
            <w:tcW w:w="2552" w:type="dxa"/>
          </w:tcPr>
          <w:p w:rsidR="000823C0" w:rsidRDefault="00E24976" w:rsidP="000823C0">
            <w:pPr>
              <w:pStyle w:val="ListParagraph"/>
              <w:tabs>
                <w:tab w:val="left" w:pos="4657"/>
              </w:tabs>
              <w:ind w:left="0" w:right="1152"/>
              <w:jc w:val="both"/>
              <w:rPr>
                <w:rFonts w:ascii="Times New Roman" w:hAnsi="Times New Roman" w:cs="Times New Roman"/>
                <w:b/>
                <w:bCs/>
              </w:rPr>
            </w:pPr>
            <w:r>
              <w:rPr>
                <w:rFonts w:ascii="Times New Roman" w:hAnsi="Times New Roman" w:cs="Times New Roman"/>
                <w:b/>
                <w:bCs/>
              </w:rPr>
              <w:t xml:space="preserve">Issue at </w:t>
            </w:r>
            <w:r w:rsidR="000823C0">
              <w:rPr>
                <w:rFonts w:ascii="Times New Roman" w:hAnsi="Times New Roman" w:cs="Times New Roman"/>
                <w:b/>
                <w:bCs/>
              </w:rPr>
              <w:t xml:space="preserve">Discount </w:t>
            </w:r>
          </w:p>
        </w:tc>
        <w:tc>
          <w:tcPr>
            <w:tcW w:w="2976" w:type="dxa"/>
          </w:tcPr>
          <w:p w:rsidR="000823C0" w:rsidRDefault="000823C0" w:rsidP="00716E79">
            <w:pPr>
              <w:pStyle w:val="ListParagraph"/>
              <w:ind w:left="0" w:right="144"/>
              <w:jc w:val="both"/>
              <w:rPr>
                <w:rFonts w:ascii="Times New Roman" w:hAnsi="Times New Roman" w:cs="Times New Roman"/>
              </w:rPr>
            </w:pPr>
            <w:proofErr w:type="gramStart"/>
            <w:r>
              <w:rPr>
                <w:rFonts w:ascii="Times New Roman" w:hAnsi="Times New Roman" w:cs="Times New Roman"/>
              </w:rPr>
              <w:t>Restriction have</w:t>
            </w:r>
            <w:proofErr w:type="gramEnd"/>
            <w:r>
              <w:rPr>
                <w:rFonts w:ascii="Times New Roman" w:hAnsi="Times New Roman" w:cs="Times New Roman"/>
              </w:rPr>
              <w:t xml:space="preserve"> been imposed on issue of shares at a discount. Shares can be issued at discount only on the completion of certain formalities. </w:t>
            </w:r>
          </w:p>
        </w:tc>
        <w:tc>
          <w:tcPr>
            <w:tcW w:w="3261" w:type="dxa"/>
          </w:tcPr>
          <w:p w:rsidR="000823C0" w:rsidRDefault="00DE0DC9" w:rsidP="000823C0">
            <w:pPr>
              <w:pStyle w:val="ListParagraph"/>
              <w:ind w:left="0"/>
              <w:jc w:val="both"/>
              <w:rPr>
                <w:rFonts w:ascii="Times New Roman" w:hAnsi="Times New Roman" w:cs="Times New Roman"/>
              </w:rPr>
            </w:pPr>
            <w:r>
              <w:rPr>
                <w:rFonts w:ascii="Times New Roman" w:hAnsi="Times New Roman" w:cs="Times New Roman"/>
              </w:rPr>
              <w:t xml:space="preserve">There is no legal restriction on issue of debentures at a discount. </w:t>
            </w:r>
          </w:p>
        </w:tc>
      </w:tr>
      <w:tr w:rsidR="00DE0DC9" w:rsidTr="00E24976">
        <w:tc>
          <w:tcPr>
            <w:tcW w:w="709" w:type="dxa"/>
          </w:tcPr>
          <w:p w:rsidR="00DE0DC9" w:rsidRPr="002D191C" w:rsidRDefault="00DE0DC9" w:rsidP="002D191C">
            <w:pPr>
              <w:pStyle w:val="ListParagraph"/>
              <w:numPr>
                <w:ilvl w:val="0"/>
                <w:numId w:val="2"/>
              </w:numPr>
              <w:jc w:val="both"/>
              <w:rPr>
                <w:rFonts w:ascii="Times New Roman" w:hAnsi="Times New Roman" w:cs="Times New Roman"/>
              </w:rPr>
            </w:pPr>
          </w:p>
        </w:tc>
        <w:tc>
          <w:tcPr>
            <w:tcW w:w="2552" w:type="dxa"/>
          </w:tcPr>
          <w:p w:rsidR="00DE0DC9" w:rsidRDefault="00DE0DC9" w:rsidP="000823C0">
            <w:pPr>
              <w:pStyle w:val="ListParagraph"/>
              <w:tabs>
                <w:tab w:val="left" w:pos="4657"/>
              </w:tabs>
              <w:ind w:left="0" w:right="1152"/>
              <w:jc w:val="both"/>
              <w:rPr>
                <w:rFonts w:ascii="Times New Roman" w:hAnsi="Times New Roman" w:cs="Times New Roman"/>
                <w:b/>
                <w:bCs/>
              </w:rPr>
            </w:pPr>
            <w:r>
              <w:rPr>
                <w:rFonts w:ascii="Times New Roman" w:hAnsi="Times New Roman" w:cs="Times New Roman"/>
                <w:b/>
                <w:bCs/>
              </w:rPr>
              <w:t xml:space="preserve">Convertibility </w:t>
            </w:r>
          </w:p>
        </w:tc>
        <w:tc>
          <w:tcPr>
            <w:tcW w:w="2976" w:type="dxa"/>
          </w:tcPr>
          <w:p w:rsidR="00DE0DC9" w:rsidRDefault="00DE0DC9" w:rsidP="00716E79">
            <w:pPr>
              <w:pStyle w:val="ListParagraph"/>
              <w:ind w:left="0" w:right="144"/>
              <w:jc w:val="both"/>
              <w:rPr>
                <w:rFonts w:ascii="Times New Roman" w:hAnsi="Times New Roman" w:cs="Times New Roman"/>
              </w:rPr>
            </w:pPr>
            <w:r>
              <w:rPr>
                <w:rFonts w:ascii="Times New Roman" w:hAnsi="Times New Roman" w:cs="Times New Roman"/>
              </w:rPr>
              <w:t xml:space="preserve">Shares cannot be converted.  </w:t>
            </w:r>
          </w:p>
        </w:tc>
        <w:tc>
          <w:tcPr>
            <w:tcW w:w="3261" w:type="dxa"/>
          </w:tcPr>
          <w:p w:rsidR="00DE0DC9" w:rsidRDefault="00DE0DC9" w:rsidP="000823C0">
            <w:pPr>
              <w:pStyle w:val="ListParagraph"/>
              <w:ind w:left="0"/>
              <w:jc w:val="both"/>
              <w:rPr>
                <w:rFonts w:ascii="Times New Roman" w:hAnsi="Times New Roman" w:cs="Times New Roman"/>
              </w:rPr>
            </w:pPr>
            <w:r>
              <w:rPr>
                <w:rFonts w:ascii="Times New Roman" w:hAnsi="Times New Roman" w:cs="Times New Roman"/>
              </w:rPr>
              <w:t xml:space="preserve">Debentures can be converted into shares. </w:t>
            </w:r>
          </w:p>
        </w:tc>
      </w:tr>
      <w:tr w:rsidR="00DE0DC9" w:rsidTr="00E24976">
        <w:tc>
          <w:tcPr>
            <w:tcW w:w="709" w:type="dxa"/>
          </w:tcPr>
          <w:p w:rsidR="00DE0DC9" w:rsidRPr="002D191C" w:rsidRDefault="00DE0DC9" w:rsidP="002D191C">
            <w:pPr>
              <w:pStyle w:val="ListParagraph"/>
              <w:numPr>
                <w:ilvl w:val="0"/>
                <w:numId w:val="2"/>
              </w:numPr>
              <w:jc w:val="both"/>
              <w:rPr>
                <w:rFonts w:ascii="Times New Roman" w:hAnsi="Times New Roman" w:cs="Times New Roman"/>
              </w:rPr>
            </w:pPr>
          </w:p>
        </w:tc>
        <w:tc>
          <w:tcPr>
            <w:tcW w:w="2552" w:type="dxa"/>
          </w:tcPr>
          <w:p w:rsidR="00DE0DC9" w:rsidRDefault="00DE0DC9" w:rsidP="000823C0">
            <w:pPr>
              <w:pStyle w:val="ListParagraph"/>
              <w:tabs>
                <w:tab w:val="left" w:pos="4657"/>
              </w:tabs>
              <w:ind w:left="0" w:right="1152"/>
              <w:jc w:val="both"/>
              <w:rPr>
                <w:rFonts w:ascii="Times New Roman" w:hAnsi="Times New Roman" w:cs="Times New Roman"/>
                <w:b/>
                <w:bCs/>
              </w:rPr>
            </w:pPr>
            <w:r>
              <w:rPr>
                <w:rFonts w:ascii="Times New Roman" w:hAnsi="Times New Roman" w:cs="Times New Roman"/>
                <w:b/>
                <w:bCs/>
              </w:rPr>
              <w:t xml:space="preserve">Control </w:t>
            </w:r>
          </w:p>
        </w:tc>
        <w:tc>
          <w:tcPr>
            <w:tcW w:w="2976" w:type="dxa"/>
          </w:tcPr>
          <w:p w:rsidR="00DE0DC9" w:rsidRDefault="00DE0DC9" w:rsidP="00716E79">
            <w:pPr>
              <w:pStyle w:val="ListParagraph"/>
              <w:ind w:left="0" w:right="144"/>
              <w:jc w:val="both"/>
              <w:rPr>
                <w:rFonts w:ascii="Times New Roman" w:hAnsi="Times New Roman" w:cs="Times New Roman"/>
              </w:rPr>
            </w:pPr>
            <w:r>
              <w:rPr>
                <w:rFonts w:ascii="Times New Roman" w:hAnsi="Times New Roman" w:cs="Times New Roman"/>
              </w:rPr>
              <w:t xml:space="preserve">As such a shareholder has control over the administration of company. </w:t>
            </w:r>
          </w:p>
        </w:tc>
        <w:tc>
          <w:tcPr>
            <w:tcW w:w="3261" w:type="dxa"/>
          </w:tcPr>
          <w:p w:rsidR="00DE0DC9" w:rsidRDefault="00DE0DC9" w:rsidP="000823C0">
            <w:pPr>
              <w:pStyle w:val="ListParagraph"/>
              <w:ind w:left="0"/>
              <w:jc w:val="both"/>
              <w:rPr>
                <w:rFonts w:ascii="Times New Roman" w:hAnsi="Times New Roman" w:cs="Times New Roman"/>
              </w:rPr>
            </w:pPr>
            <w:r>
              <w:rPr>
                <w:rFonts w:ascii="Times New Roman" w:hAnsi="Times New Roman" w:cs="Times New Roman"/>
              </w:rPr>
              <w:t xml:space="preserve">As such a </w:t>
            </w:r>
            <w:proofErr w:type="spellStart"/>
            <w:r>
              <w:rPr>
                <w:rFonts w:ascii="Times New Roman" w:hAnsi="Times New Roman" w:cs="Times New Roman"/>
              </w:rPr>
              <w:t>debentureholder</w:t>
            </w:r>
            <w:proofErr w:type="spellEnd"/>
            <w:r>
              <w:rPr>
                <w:rFonts w:ascii="Times New Roman" w:hAnsi="Times New Roman" w:cs="Times New Roman"/>
              </w:rPr>
              <w:t xml:space="preserve"> has no control over the administration of the company. </w:t>
            </w:r>
          </w:p>
        </w:tc>
      </w:tr>
    </w:tbl>
    <w:p w:rsidR="000E55CC" w:rsidRDefault="002D191C" w:rsidP="000E55CC">
      <w:pPr>
        <w:pStyle w:val="ListParagraph"/>
        <w:ind w:right="477"/>
        <w:jc w:val="both"/>
        <w:rPr>
          <w:rFonts w:ascii="Times New Roman" w:hAnsi="Times New Roman" w:cs="Times New Roman"/>
          <w:sz w:val="28"/>
          <w:szCs w:val="28"/>
        </w:rPr>
      </w:pPr>
      <w:r>
        <w:rPr>
          <w:rFonts w:ascii="Times New Roman" w:hAnsi="Times New Roman" w:cs="Times New Roman"/>
          <w:sz w:val="28"/>
          <w:szCs w:val="28"/>
        </w:rPr>
        <w:t xml:space="preserve"> </w:t>
      </w:r>
    </w:p>
    <w:p w:rsidR="002D191C" w:rsidRPr="00E24976" w:rsidRDefault="00DC4814" w:rsidP="00E24976">
      <w:pPr>
        <w:ind w:right="477"/>
        <w:jc w:val="center"/>
        <w:rPr>
          <w:rFonts w:ascii="Times New Roman" w:hAnsi="Times New Roman" w:cs="Times New Roman"/>
          <w:sz w:val="28"/>
          <w:szCs w:val="28"/>
        </w:rPr>
      </w:pPr>
      <w:r w:rsidRPr="00E24976">
        <w:rPr>
          <w:rFonts w:ascii="Times New Roman" w:hAnsi="Times New Roman" w:cs="Times New Roman"/>
          <w:b/>
          <w:bCs/>
          <w:sz w:val="28"/>
          <w:szCs w:val="28"/>
        </w:rPr>
        <w:t xml:space="preserve">Difference between </w:t>
      </w:r>
      <w:r w:rsidR="00BF0151" w:rsidRPr="00E24976">
        <w:rPr>
          <w:rFonts w:ascii="Times New Roman" w:hAnsi="Times New Roman" w:cs="Times New Roman"/>
          <w:b/>
          <w:bCs/>
          <w:sz w:val="28"/>
          <w:szCs w:val="28"/>
        </w:rPr>
        <w:t>Debenture holder</w:t>
      </w:r>
      <w:r w:rsidRPr="00E24976">
        <w:rPr>
          <w:rFonts w:ascii="Times New Roman" w:hAnsi="Times New Roman" w:cs="Times New Roman"/>
          <w:b/>
          <w:bCs/>
          <w:sz w:val="28"/>
          <w:szCs w:val="28"/>
        </w:rPr>
        <w:t xml:space="preserve"> and Shareholder</w:t>
      </w:r>
    </w:p>
    <w:tbl>
      <w:tblPr>
        <w:tblStyle w:val="TableGrid"/>
        <w:tblW w:w="9498" w:type="dxa"/>
        <w:tblInd w:w="108" w:type="dxa"/>
        <w:tblLayout w:type="fixed"/>
        <w:tblLook w:val="04A0"/>
      </w:tblPr>
      <w:tblGrid>
        <w:gridCol w:w="709"/>
        <w:gridCol w:w="4253"/>
        <w:gridCol w:w="4536"/>
      </w:tblGrid>
      <w:tr w:rsidR="00784542" w:rsidTr="00E24976">
        <w:tc>
          <w:tcPr>
            <w:tcW w:w="709" w:type="dxa"/>
          </w:tcPr>
          <w:p w:rsidR="00784542" w:rsidRPr="00E24976" w:rsidRDefault="00784542" w:rsidP="00EA1466">
            <w:pPr>
              <w:pStyle w:val="ListParagraph"/>
              <w:ind w:left="0" w:right="-18"/>
              <w:jc w:val="both"/>
              <w:rPr>
                <w:rFonts w:ascii="Times New Roman" w:hAnsi="Times New Roman" w:cs="Times New Roman"/>
                <w:b/>
                <w:bCs/>
              </w:rPr>
            </w:pPr>
            <w:proofErr w:type="spellStart"/>
            <w:r w:rsidRPr="00E24976">
              <w:rPr>
                <w:rFonts w:ascii="Times New Roman" w:hAnsi="Times New Roman" w:cs="Times New Roman"/>
                <w:b/>
                <w:bCs/>
              </w:rPr>
              <w:t>S.No</w:t>
            </w:r>
            <w:proofErr w:type="spellEnd"/>
            <w:r w:rsidRPr="00E24976">
              <w:rPr>
                <w:rFonts w:ascii="Times New Roman" w:hAnsi="Times New Roman" w:cs="Times New Roman"/>
                <w:b/>
                <w:bCs/>
              </w:rPr>
              <w:t xml:space="preserve">. </w:t>
            </w:r>
          </w:p>
        </w:tc>
        <w:tc>
          <w:tcPr>
            <w:tcW w:w="4253" w:type="dxa"/>
          </w:tcPr>
          <w:p w:rsidR="00784542" w:rsidRPr="00E24976" w:rsidRDefault="00EA1466" w:rsidP="00EA1466">
            <w:pPr>
              <w:pStyle w:val="ListParagraph"/>
              <w:tabs>
                <w:tab w:val="left" w:pos="4122"/>
              </w:tabs>
              <w:ind w:left="0" w:right="-18"/>
              <w:jc w:val="center"/>
              <w:rPr>
                <w:rFonts w:ascii="Times New Roman" w:hAnsi="Times New Roman" w:cs="Times New Roman"/>
                <w:b/>
                <w:bCs/>
              </w:rPr>
            </w:pPr>
            <w:proofErr w:type="spellStart"/>
            <w:r w:rsidRPr="00E24976">
              <w:rPr>
                <w:rFonts w:ascii="Times New Roman" w:hAnsi="Times New Roman" w:cs="Times New Roman"/>
                <w:b/>
                <w:bCs/>
              </w:rPr>
              <w:t>Debentureholder</w:t>
            </w:r>
            <w:proofErr w:type="spellEnd"/>
          </w:p>
        </w:tc>
        <w:tc>
          <w:tcPr>
            <w:tcW w:w="4536" w:type="dxa"/>
          </w:tcPr>
          <w:p w:rsidR="00784542" w:rsidRPr="00E24976" w:rsidRDefault="00EA1466" w:rsidP="00EA1466">
            <w:pPr>
              <w:pStyle w:val="ListParagraph"/>
              <w:ind w:right="477"/>
              <w:jc w:val="center"/>
              <w:rPr>
                <w:rFonts w:ascii="Times New Roman" w:hAnsi="Times New Roman" w:cs="Times New Roman"/>
                <w:b/>
                <w:bCs/>
              </w:rPr>
            </w:pPr>
            <w:r w:rsidRPr="00E24976">
              <w:rPr>
                <w:rFonts w:ascii="Times New Roman" w:hAnsi="Times New Roman" w:cs="Times New Roman"/>
                <w:b/>
                <w:bCs/>
              </w:rPr>
              <w:t>Shareholder</w:t>
            </w:r>
          </w:p>
        </w:tc>
      </w:tr>
      <w:tr w:rsidR="00EA1466" w:rsidTr="00E24976">
        <w:tc>
          <w:tcPr>
            <w:tcW w:w="709" w:type="dxa"/>
          </w:tcPr>
          <w:p w:rsidR="00EA1466" w:rsidRPr="00EA1466" w:rsidRDefault="00EA1466" w:rsidP="00EA1466">
            <w:pPr>
              <w:pStyle w:val="ListParagraph"/>
              <w:numPr>
                <w:ilvl w:val="0"/>
                <w:numId w:val="3"/>
              </w:numPr>
              <w:ind w:right="-18"/>
              <w:jc w:val="both"/>
              <w:rPr>
                <w:rFonts w:ascii="Times New Roman" w:hAnsi="Times New Roman" w:cs="Times New Roman"/>
              </w:rPr>
            </w:pPr>
          </w:p>
        </w:tc>
        <w:tc>
          <w:tcPr>
            <w:tcW w:w="4253" w:type="dxa"/>
          </w:tcPr>
          <w:p w:rsidR="00EA1466" w:rsidRPr="00EA1466" w:rsidRDefault="00EA1466" w:rsidP="00E24976">
            <w:pPr>
              <w:pStyle w:val="ListParagraph"/>
              <w:tabs>
                <w:tab w:val="left" w:pos="4122"/>
              </w:tabs>
              <w:ind w:left="0" w:right="-18"/>
              <w:jc w:val="both"/>
              <w:rPr>
                <w:rFonts w:ascii="Times New Roman" w:hAnsi="Times New Roman" w:cs="Times New Roman"/>
              </w:rPr>
            </w:pPr>
            <w:proofErr w:type="spellStart"/>
            <w:r>
              <w:rPr>
                <w:rFonts w:ascii="Times New Roman" w:hAnsi="Times New Roman" w:cs="Times New Roman"/>
              </w:rPr>
              <w:t>Debentureholder</w:t>
            </w:r>
            <w:proofErr w:type="spellEnd"/>
            <w:r>
              <w:rPr>
                <w:rFonts w:ascii="Times New Roman" w:hAnsi="Times New Roman" w:cs="Times New Roman"/>
              </w:rPr>
              <w:t xml:space="preserve"> is the creditor of company. </w:t>
            </w:r>
          </w:p>
        </w:tc>
        <w:tc>
          <w:tcPr>
            <w:tcW w:w="4536" w:type="dxa"/>
          </w:tcPr>
          <w:p w:rsidR="00EA1466" w:rsidRPr="00EA1466" w:rsidRDefault="00EA1466" w:rsidP="00E24976">
            <w:pPr>
              <w:pStyle w:val="ListParagraph"/>
              <w:ind w:right="477"/>
              <w:jc w:val="both"/>
              <w:rPr>
                <w:rFonts w:ascii="Times New Roman" w:hAnsi="Times New Roman" w:cs="Times New Roman"/>
              </w:rPr>
            </w:pPr>
            <w:r>
              <w:rPr>
                <w:rFonts w:ascii="Times New Roman" w:hAnsi="Times New Roman" w:cs="Times New Roman"/>
              </w:rPr>
              <w:t xml:space="preserve">Shareholder is the owner of company. </w:t>
            </w:r>
          </w:p>
        </w:tc>
      </w:tr>
      <w:tr w:rsidR="00EA1466" w:rsidTr="00E24976">
        <w:tc>
          <w:tcPr>
            <w:tcW w:w="709" w:type="dxa"/>
          </w:tcPr>
          <w:p w:rsidR="00EA1466" w:rsidRPr="00EA1466" w:rsidRDefault="00EA1466" w:rsidP="00EA1466">
            <w:pPr>
              <w:pStyle w:val="ListParagraph"/>
              <w:numPr>
                <w:ilvl w:val="0"/>
                <w:numId w:val="3"/>
              </w:numPr>
              <w:ind w:right="-18"/>
              <w:jc w:val="both"/>
              <w:rPr>
                <w:rFonts w:ascii="Times New Roman" w:hAnsi="Times New Roman" w:cs="Times New Roman"/>
              </w:rPr>
            </w:pPr>
          </w:p>
        </w:tc>
        <w:tc>
          <w:tcPr>
            <w:tcW w:w="4253" w:type="dxa"/>
          </w:tcPr>
          <w:p w:rsidR="00EA1466" w:rsidRDefault="00EA1466" w:rsidP="00E24976">
            <w:pPr>
              <w:pStyle w:val="ListParagraph"/>
              <w:tabs>
                <w:tab w:val="left" w:pos="4122"/>
              </w:tabs>
              <w:ind w:left="0" w:right="-18"/>
              <w:jc w:val="both"/>
              <w:rPr>
                <w:rFonts w:ascii="Times New Roman" w:hAnsi="Times New Roman" w:cs="Times New Roman"/>
              </w:rPr>
            </w:pPr>
            <w:r>
              <w:rPr>
                <w:rFonts w:ascii="Times New Roman" w:hAnsi="Times New Roman" w:cs="Times New Roman"/>
              </w:rPr>
              <w:t xml:space="preserve">Interest is always </w:t>
            </w:r>
            <w:r w:rsidR="00E24976">
              <w:rPr>
                <w:rFonts w:ascii="Times New Roman" w:hAnsi="Times New Roman" w:cs="Times New Roman"/>
              </w:rPr>
              <w:t>received by</w:t>
            </w:r>
            <w:r>
              <w:rPr>
                <w:rFonts w:ascii="Times New Roman" w:hAnsi="Times New Roman" w:cs="Times New Roman"/>
              </w:rPr>
              <w:t xml:space="preserve"> debenture-holder, irrespective of whether company has earned profit or not. </w:t>
            </w:r>
          </w:p>
        </w:tc>
        <w:tc>
          <w:tcPr>
            <w:tcW w:w="4536" w:type="dxa"/>
          </w:tcPr>
          <w:p w:rsidR="00EA1466" w:rsidRDefault="00EA1466" w:rsidP="00E24976">
            <w:pPr>
              <w:pStyle w:val="ListParagraph"/>
              <w:ind w:left="-18" w:right="162" w:firstLine="18"/>
              <w:jc w:val="both"/>
              <w:rPr>
                <w:rFonts w:ascii="Times New Roman" w:hAnsi="Times New Roman" w:cs="Times New Roman"/>
              </w:rPr>
            </w:pPr>
            <w:r>
              <w:rPr>
                <w:rFonts w:ascii="Times New Roman" w:hAnsi="Times New Roman" w:cs="Times New Roman"/>
              </w:rPr>
              <w:t xml:space="preserve">Dividend is paid to shareholder only when company earns profit and directors recommend for it. </w:t>
            </w:r>
          </w:p>
        </w:tc>
      </w:tr>
      <w:tr w:rsidR="00EA1466" w:rsidTr="00E24976">
        <w:tc>
          <w:tcPr>
            <w:tcW w:w="709" w:type="dxa"/>
          </w:tcPr>
          <w:p w:rsidR="00EA1466" w:rsidRPr="00EA1466" w:rsidRDefault="00EA1466" w:rsidP="00EA1466">
            <w:pPr>
              <w:pStyle w:val="ListParagraph"/>
              <w:numPr>
                <w:ilvl w:val="0"/>
                <w:numId w:val="3"/>
              </w:numPr>
              <w:ind w:right="-18"/>
              <w:jc w:val="both"/>
              <w:rPr>
                <w:rFonts w:ascii="Times New Roman" w:hAnsi="Times New Roman" w:cs="Times New Roman"/>
              </w:rPr>
            </w:pPr>
          </w:p>
        </w:tc>
        <w:tc>
          <w:tcPr>
            <w:tcW w:w="4253" w:type="dxa"/>
          </w:tcPr>
          <w:p w:rsidR="00EA1466" w:rsidRDefault="00EA1466" w:rsidP="00E24976">
            <w:pPr>
              <w:pStyle w:val="ListParagraph"/>
              <w:tabs>
                <w:tab w:val="left" w:pos="4122"/>
              </w:tabs>
              <w:ind w:left="0" w:right="-18"/>
              <w:jc w:val="both"/>
              <w:rPr>
                <w:rFonts w:ascii="Times New Roman" w:hAnsi="Times New Roman" w:cs="Times New Roman"/>
              </w:rPr>
            </w:pPr>
            <w:proofErr w:type="spellStart"/>
            <w:r>
              <w:rPr>
                <w:rFonts w:ascii="Times New Roman" w:hAnsi="Times New Roman" w:cs="Times New Roman"/>
              </w:rPr>
              <w:t>Debentureholder</w:t>
            </w:r>
            <w:proofErr w:type="spellEnd"/>
            <w:r>
              <w:rPr>
                <w:rFonts w:ascii="Times New Roman" w:hAnsi="Times New Roman" w:cs="Times New Roman"/>
              </w:rPr>
              <w:t xml:space="preserve"> is not entitled to interfere or vote in affairs of the company. </w:t>
            </w:r>
          </w:p>
        </w:tc>
        <w:tc>
          <w:tcPr>
            <w:tcW w:w="4536" w:type="dxa"/>
          </w:tcPr>
          <w:p w:rsidR="00EA1466" w:rsidRDefault="00EA1466" w:rsidP="00E24976">
            <w:pPr>
              <w:pStyle w:val="ListParagraph"/>
              <w:ind w:left="-18" w:firstLine="18"/>
              <w:jc w:val="both"/>
              <w:rPr>
                <w:rFonts w:ascii="Times New Roman" w:hAnsi="Times New Roman" w:cs="Times New Roman"/>
              </w:rPr>
            </w:pPr>
            <w:r>
              <w:rPr>
                <w:rFonts w:ascii="Times New Roman" w:hAnsi="Times New Roman" w:cs="Times New Roman"/>
              </w:rPr>
              <w:t>Shareholde</w:t>
            </w:r>
            <w:r w:rsidR="00E24976">
              <w:rPr>
                <w:rFonts w:ascii="Times New Roman" w:hAnsi="Times New Roman" w:cs="Times New Roman"/>
              </w:rPr>
              <w:t xml:space="preserve">r is entitled to participate in </w:t>
            </w:r>
            <w:r>
              <w:rPr>
                <w:rFonts w:ascii="Times New Roman" w:hAnsi="Times New Roman" w:cs="Times New Roman"/>
              </w:rPr>
              <w:t xml:space="preserve">management, vote and interfere in affairs of company. </w:t>
            </w:r>
          </w:p>
        </w:tc>
      </w:tr>
      <w:tr w:rsidR="00EA1466" w:rsidTr="00E24976">
        <w:tc>
          <w:tcPr>
            <w:tcW w:w="709" w:type="dxa"/>
          </w:tcPr>
          <w:p w:rsidR="00EA1466" w:rsidRPr="00EA1466" w:rsidRDefault="00EA1466" w:rsidP="00EA1466">
            <w:pPr>
              <w:pStyle w:val="ListParagraph"/>
              <w:numPr>
                <w:ilvl w:val="0"/>
                <w:numId w:val="3"/>
              </w:numPr>
              <w:ind w:right="-18"/>
              <w:jc w:val="both"/>
              <w:rPr>
                <w:rFonts w:ascii="Times New Roman" w:hAnsi="Times New Roman" w:cs="Times New Roman"/>
              </w:rPr>
            </w:pPr>
          </w:p>
        </w:tc>
        <w:tc>
          <w:tcPr>
            <w:tcW w:w="4253" w:type="dxa"/>
          </w:tcPr>
          <w:p w:rsidR="00EA1466" w:rsidRDefault="00EA1466" w:rsidP="00E24976">
            <w:pPr>
              <w:pStyle w:val="ListParagraph"/>
              <w:tabs>
                <w:tab w:val="left" w:pos="4122"/>
              </w:tabs>
              <w:ind w:left="0" w:right="-18"/>
              <w:jc w:val="both"/>
              <w:rPr>
                <w:rFonts w:ascii="Times New Roman" w:hAnsi="Times New Roman" w:cs="Times New Roman"/>
              </w:rPr>
            </w:pPr>
            <w:proofErr w:type="spellStart"/>
            <w:r>
              <w:rPr>
                <w:rFonts w:ascii="Times New Roman" w:hAnsi="Times New Roman" w:cs="Times New Roman"/>
              </w:rPr>
              <w:t>Debentureholder</w:t>
            </w:r>
            <w:proofErr w:type="spellEnd"/>
            <w:r>
              <w:rPr>
                <w:rFonts w:ascii="Times New Roman" w:hAnsi="Times New Roman" w:cs="Times New Roman"/>
              </w:rPr>
              <w:t xml:space="preserve"> is not entitled to receive share out of profits. </w:t>
            </w:r>
          </w:p>
        </w:tc>
        <w:tc>
          <w:tcPr>
            <w:tcW w:w="4536" w:type="dxa"/>
          </w:tcPr>
          <w:p w:rsidR="00EA1466" w:rsidRDefault="00CC60D0" w:rsidP="00E24976">
            <w:pPr>
              <w:pStyle w:val="ListParagraph"/>
              <w:ind w:left="-18" w:firstLine="18"/>
              <w:jc w:val="both"/>
              <w:rPr>
                <w:rFonts w:ascii="Times New Roman" w:hAnsi="Times New Roman" w:cs="Times New Roman"/>
              </w:rPr>
            </w:pPr>
            <w:r>
              <w:rPr>
                <w:rFonts w:ascii="Times New Roman" w:hAnsi="Times New Roman" w:cs="Times New Roman"/>
              </w:rPr>
              <w:t xml:space="preserve">Shareholder is entitled to receive share out of profit.  </w:t>
            </w:r>
          </w:p>
        </w:tc>
      </w:tr>
      <w:tr w:rsidR="00CC60D0" w:rsidTr="00E24976">
        <w:tc>
          <w:tcPr>
            <w:tcW w:w="709" w:type="dxa"/>
          </w:tcPr>
          <w:p w:rsidR="00CC60D0" w:rsidRPr="00EA1466" w:rsidRDefault="00CC60D0" w:rsidP="00EA1466">
            <w:pPr>
              <w:pStyle w:val="ListParagraph"/>
              <w:numPr>
                <w:ilvl w:val="0"/>
                <w:numId w:val="3"/>
              </w:numPr>
              <w:ind w:right="-18"/>
              <w:jc w:val="both"/>
              <w:rPr>
                <w:rFonts w:ascii="Times New Roman" w:hAnsi="Times New Roman" w:cs="Times New Roman"/>
              </w:rPr>
            </w:pPr>
          </w:p>
        </w:tc>
        <w:tc>
          <w:tcPr>
            <w:tcW w:w="4253" w:type="dxa"/>
          </w:tcPr>
          <w:p w:rsidR="00CC60D0" w:rsidRDefault="00CC60D0" w:rsidP="00E24976">
            <w:pPr>
              <w:pStyle w:val="ListParagraph"/>
              <w:tabs>
                <w:tab w:val="left" w:pos="4122"/>
              </w:tabs>
              <w:ind w:left="0" w:right="-18"/>
              <w:jc w:val="both"/>
              <w:rPr>
                <w:rFonts w:ascii="Times New Roman" w:hAnsi="Times New Roman" w:cs="Times New Roman"/>
              </w:rPr>
            </w:pPr>
            <w:proofErr w:type="spellStart"/>
            <w:r>
              <w:rPr>
                <w:rFonts w:ascii="Times New Roman" w:hAnsi="Times New Roman" w:cs="Times New Roman"/>
              </w:rPr>
              <w:t>Debentereholder</w:t>
            </w:r>
            <w:proofErr w:type="spellEnd"/>
            <w:r>
              <w:rPr>
                <w:rFonts w:ascii="Times New Roman" w:hAnsi="Times New Roman" w:cs="Times New Roman"/>
              </w:rPr>
              <w:t xml:space="preserve"> can claim interest from company if he does not receive it. </w:t>
            </w:r>
          </w:p>
        </w:tc>
        <w:tc>
          <w:tcPr>
            <w:tcW w:w="4536" w:type="dxa"/>
          </w:tcPr>
          <w:p w:rsidR="00CC60D0" w:rsidRDefault="00CC60D0" w:rsidP="00E24976">
            <w:pPr>
              <w:pStyle w:val="ListParagraph"/>
              <w:ind w:left="-18" w:firstLine="18"/>
              <w:jc w:val="both"/>
              <w:rPr>
                <w:rFonts w:ascii="Times New Roman" w:hAnsi="Times New Roman" w:cs="Times New Roman"/>
              </w:rPr>
            </w:pPr>
            <w:r>
              <w:rPr>
                <w:rFonts w:ascii="Times New Roman" w:hAnsi="Times New Roman" w:cs="Times New Roman"/>
              </w:rPr>
              <w:t xml:space="preserve">Shareholder cannot claim dividend from company if he does not receive it. </w:t>
            </w:r>
          </w:p>
        </w:tc>
      </w:tr>
      <w:tr w:rsidR="00CC60D0" w:rsidTr="00E24976">
        <w:tc>
          <w:tcPr>
            <w:tcW w:w="709" w:type="dxa"/>
          </w:tcPr>
          <w:p w:rsidR="00CC60D0" w:rsidRPr="00EA1466" w:rsidRDefault="00CC60D0" w:rsidP="00EA1466">
            <w:pPr>
              <w:pStyle w:val="ListParagraph"/>
              <w:numPr>
                <w:ilvl w:val="0"/>
                <w:numId w:val="3"/>
              </w:numPr>
              <w:ind w:right="-18"/>
              <w:jc w:val="both"/>
              <w:rPr>
                <w:rFonts w:ascii="Times New Roman" w:hAnsi="Times New Roman" w:cs="Times New Roman"/>
              </w:rPr>
            </w:pPr>
          </w:p>
        </w:tc>
        <w:tc>
          <w:tcPr>
            <w:tcW w:w="4253" w:type="dxa"/>
          </w:tcPr>
          <w:p w:rsidR="00CC60D0" w:rsidRDefault="00CC60D0" w:rsidP="00E24976">
            <w:pPr>
              <w:pStyle w:val="ListParagraph"/>
              <w:tabs>
                <w:tab w:val="left" w:pos="4122"/>
              </w:tabs>
              <w:ind w:left="0" w:right="-18"/>
              <w:jc w:val="both"/>
              <w:rPr>
                <w:rFonts w:ascii="Times New Roman" w:hAnsi="Times New Roman" w:cs="Times New Roman"/>
              </w:rPr>
            </w:pPr>
            <w:r>
              <w:rPr>
                <w:rFonts w:ascii="Times New Roman" w:hAnsi="Times New Roman" w:cs="Times New Roman"/>
              </w:rPr>
              <w:t xml:space="preserve">Interest on debenture is a business expenditure which is, shown on the debit side of statement of Profit and Loss like other expenses. </w:t>
            </w:r>
          </w:p>
        </w:tc>
        <w:tc>
          <w:tcPr>
            <w:tcW w:w="4536" w:type="dxa"/>
          </w:tcPr>
          <w:p w:rsidR="00CC60D0" w:rsidRDefault="00CC60D0" w:rsidP="00E24976">
            <w:pPr>
              <w:pStyle w:val="ListParagraph"/>
              <w:ind w:left="-18" w:firstLine="18"/>
              <w:jc w:val="both"/>
              <w:rPr>
                <w:rFonts w:ascii="Times New Roman" w:hAnsi="Times New Roman" w:cs="Times New Roman"/>
              </w:rPr>
            </w:pPr>
            <w:r>
              <w:rPr>
                <w:rFonts w:ascii="Times New Roman" w:hAnsi="Times New Roman" w:cs="Times New Roman"/>
              </w:rPr>
              <w:t xml:space="preserve">Dividend is declared out of divisible profit, Thus it is recorded on the debit side of Statement of Profit and Loss (Appropriation) </w:t>
            </w:r>
          </w:p>
        </w:tc>
      </w:tr>
      <w:tr w:rsidR="00CC60D0" w:rsidTr="00E24976">
        <w:tc>
          <w:tcPr>
            <w:tcW w:w="709" w:type="dxa"/>
          </w:tcPr>
          <w:p w:rsidR="00CC60D0" w:rsidRPr="00EA1466" w:rsidRDefault="00CC60D0" w:rsidP="00EA1466">
            <w:pPr>
              <w:pStyle w:val="ListParagraph"/>
              <w:numPr>
                <w:ilvl w:val="0"/>
                <w:numId w:val="3"/>
              </w:numPr>
              <w:ind w:right="-18"/>
              <w:jc w:val="both"/>
              <w:rPr>
                <w:rFonts w:ascii="Times New Roman" w:hAnsi="Times New Roman" w:cs="Times New Roman"/>
              </w:rPr>
            </w:pPr>
          </w:p>
        </w:tc>
        <w:tc>
          <w:tcPr>
            <w:tcW w:w="4253" w:type="dxa"/>
          </w:tcPr>
          <w:p w:rsidR="00CC60D0" w:rsidRDefault="00CC60D0" w:rsidP="00E24976">
            <w:pPr>
              <w:pStyle w:val="ListParagraph"/>
              <w:tabs>
                <w:tab w:val="left" w:pos="4122"/>
              </w:tabs>
              <w:ind w:left="0" w:right="-18"/>
              <w:jc w:val="both"/>
              <w:rPr>
                <w:rFonts w:ascii="Times New Roman" w:hAnsi="Times New Roman" w:cs="Times New Roman"/>
              </w:rPr>
            </w:pPr>
            <w:r>
              <w:rPr>
                <w:rFonts w:ascii="Times New Roman" w:hAnsi="Times New Roman" w:cs="Times New Roman"/>
              </w:rPr>
              <w:t xml:space="preserve">In case of winding up of company amount is paid to </w:t>
            </w:r>
            <w:proofErr w:type="spellStart"/>
            <w:r>
              <w:rPr>
                <w:rFonts w:ascii="Times New Roman" w:hAnsi="Times New Roman" w:cs="Times New Roman"/>
              </w:rPr>
              <w:t>debentureholders</w:t>
            </w:r>
            <w:proofErr w:type="spellEnd"/>
            <w:r>
              <w:rPr>
                <w:rFonts w:ascii="Times New Roman" w:hAnsi="Times New Roman" w:cs="Times New Roman"/>
              </w:rPr>
              <w:t xml:space="preserve"> prior to share-holders. </w:t>
            </w:r>
          </w:p>
        </w:tc>
        <w:tc>
          <w:tcPr>
            <w:tcW w:w="4536" w:type="dxa"/>
          </w:tcPr>
          <w:p w:rsidR="00CC60D0" w:rsidRDefault="00CC60D0" w:rsidP="00E24976">
            <w:pPr>
              <w:pStyle w:val="ListParagraph"/>
              <w:ind w:left="-18" w:firstLine="18"/>
              <w:jc w:val="both"/>
              <w:rPr>
                <w:rFonts w:ascii="Times New Roman" w:hAnsi="Times New Roman" w:cs="Times New Roman"/>
              </w:rPr>
            </w:pPr>
            <w:r>
              <w:rPr>
                <w:rFonts w:ascii="Times New Roman" w:hAnsi="Times New Roman" w:cs="Times New Roman"/>
              </w:rPr>
              <w:t xml:space="preserve">In case of winding up of company capital of shareholders is paid to them in the last. </w:t>
            </w:r>
          </w:p>
        </w:tc>
      </w:tr>
    </w:tbl>
    <w:p w:rsidR="002D191C" w:rsidRPr="00E24976" w:rsidRDefault="002D191C" w:rsidP="00E24976">
      <w:pPr>
        <w:ind w:right="477"/>
        <w:jc w:val="both"/>
        <w:rPr>
          <w:rFonts w:ascii="Times New Roman" w:hAnsi="Times New Roman" w:cs="Times New Roman"/>
          <w:b/>
          <w:bCs/>
          <w:sz w:val="28"/>
          <w:szCs w:val="28"/>
        </w:rPr>
      </w:pPr>
    </w:p>
    <w:p w:rsidR="002D191C" w:rsidRDefault="007F5DA5" w:rsidP="00E24976">
      <w:pPr>
        <w:pStyle w:val="ListParagraph"/>
        <w:ind w:right="-1"/>
        <w:jc w:val="both"/>
        <w:rPr>
          <w:rFonts w:ascii="Times New Roman" w:hAnsi="Times New Roman" w:cs="Times New Roman"/>
          <w:b/>
          <w:bCs/>
          <w:sz w:val="28"/>
          <w:szCs w:val="28"/>
        </w:rPr>
      </w:pPr>
      <w:r>
        <w:rPr>
          <w:rFonts w:ascii="Times New Roman" w:hAnsi="Times New Roman" w:cs="Times New Roman"/>
          <w:b/>
          <w:bCs/>
          <w:sz w:val="28"/>
          <w:szCs w:val="28"/>
        </w:rPr>
        <w:t xml:space="preserve">Types of Debentures </w:t>
      </w:r>
    </w:p>
    <w:p w:rsidR="007F5DA5" w:rsidRDefault="007F5DA5" w:rsidP="00E24976">
      <w:pPr>
        <w:pStyle w:val="ListParagraph"/>
        <w:ind w:right="-1"/>
        <w:jc w:val="both"/>
        <w:rPr>
          <w:rFonts w:ascii="Times New Roman" w:hAnsi="Times New Roman" w:cs="Times New Roman"/>
          <w:sz w:val="28"/>
          <w:szCs w:val="28"/>
        </w:rPr>
      </w:pPr>
      <w:r w:rsidRPr="007F5DA5">
        <w:rPr>
          <w:rFonts w:ascii="Times New Roman" w:hAnsi="Times New Roman" w:cs="Times New Roman"/>
          <w:sz w:val="28"/>
          <w:szCs w:val="28"/>
        </w:rPr>
        <w:t>Following are the various types of Debentures:</w:t>
      </w:r>
    </w:p>
    <w:p w:rsidR="007F5DA5" w:rsidRDefault="007F5DA5" w:rsidP="00E24976">
      <w:pPr>
        <w:pStyle w:val="ListParagraph"/>
        <w:numPr>
          <w:ilvl w:val="0"/>
          <w:numId w:val="4"/>
        </w:numPr>
        <w:ind w:left="720" w:right="-1" w:hanging="450"/>
        <w:jc w:val="both"/>
        <w:rPr>
          <w:rFonts w:ascii="Times New Roman" w:hAnsi="Times New Roman" w:cs="Times New Roman"/>
          <w:b/>
          <w:bCs/>
          <w:sz w:val="28"/>
          <w:szCs w:val="28"/>
        </w:rPr>
      </w:pPr>
      <w:r w:rsidRPr="007F5DA5">
        <w:rPr>
          <w:rFonts w:ascii="Times New Roman" w:hAnsi="Times New Roman" w:cs="Times New Roman"/>
          <w:b/>
          <w:bCs/>
          <w:sz w:val="28"/>
          <w:szCs w:val="28"/>
        </w:rPr>
        <w:t>On the Basis of Transferability</w:t>
      </w:r>
      <w:r w:rsidR="00BF0151">
        <w:rPr>
          <w:rFonts w:ascii="Times New Roman" w:hAnsi="Times New Roman" w:cs="Times New Roman"/>
          <w:b/>
          <w:bCs/>
          <w:sz w:val="28"/>
          <w:szCs w:val="28"/>
        </w:rPr>
        <w:t>/ negotiability</w:t>
      </w:r>
      <w:r w:rsidRPr="007F5DA5">
        <w:rPr>
          <w:rFonts w:ascii="Times New Roman" w:hAnsi="Times New Roman" w:cs="Times New Roman"/>
          <w:b/>
          <w:bCs/>
          <w:sz w:val="28"/>
          <w:szCs w:val="28"/>
        </w:rPr>
        <w:t xml:space="preserve"> </w:t>
      </w:r>
    </w:p>
    <w:p w:rsidR="002F07E1" w:rsidRPr="006F6289" w:rsidRDefault="002F07E1" w:rsidP="00E24976">
      <w:pPr>
        <w:pStyle w:val="ListParagraph"/>
        <w:numPr>
          <w:ilvl w:val="0"/>
          <w:numId w:val="5"/>
        </w:numPr>
        <w:ind w:left="270" w:right="-1" w:firstLine="828"/>
        <w:jc w:val="both"/>
        <w:rPr>
          <w:rFonts w:ascii="Times New Roman" w:hAnsi="Times New Roman" w:cs="Times New Roman"/>
          <w:b/>
          <w:bCs/>
          <w:sz w:val="28"/>
          <w:szCs w:val="28"/>
        </w:rPr>
      </w:pPr>
      <w:r>
        <w:rPr>
          <w:rFonts w:ascii="Times New Roman" w:hAnsi="Times New Roman" w:cs="Times New Roman"/>
          <w:b/>
          <w:bCs/>
          <w:sz w:val="28"/>
          <w:szCs w:val="28"/>
        </w:rPr>
        <w:t xml:space="preserve">Registered Debentures: </w:t>
      </w:r>
      <w:r w:rsidRPr="002F07E1">
        <w:rPr>
          <w:rFonts w:ascii="Times New Roman" w:hAnsi="Times New Roman" w:cs="Times New Roman"/>
          <w:sz w:val="28"/>
          <w:szCs w:val="28"/>
        </w:rPr>
        <w:t xml:space="preserve">The </w:t>
      </w:r>
      <w:r>
        <w:rPr>
          <w:rFonts w:ascii="Times New Roman" w:hAnsi="Times New Roman" w:cs="Times New Roman"/>
          <w:sz w:val="28"/>
          <w:szCs w:val="28"/>
        </w:rPr>
        <w:t xml:space="preserve">debentures which are recorded in the Register of </w:t>
      </w:r>
      <w:proofErr w:type="spellStart"/>
      <w:r>
        <w:rPr>
          <w:rFonts w:ascii="Times New Roman" w:hAnsi="Times New Roman" w:cs="Times New Roman"/>
          <w:sz w:val="28"/>
          <w:szCs w:val="28"/>
        </w:rPr>
        <w:t>Debentureholders</w:t>
      </w:r>
      <w:proofErr w:type="spellEnd"/>
      <w:r>
        <w:rPr>
          <w:rFonts w:ascii="Times New Roman" w:hAnsi="Times New Roman" w:cs="Times New Roman"/>
          <w:sz w:val="28"/>
          <w:szCs w:val="28"/>
        </w:rPr>
        <w:t xml:space="preserve"> are called </w:t>
      </w:r>
      <w:r w:rsidRPr="00DD2A2B">
        <w:rPr>
          <w:rFonts w:ascii="Times New Roman" w:hAnsi="Times New Roman" w:cs="Times New Roman"/>
          <w:i/>
          <w:iCs/>
          <w:sz w:val="28"/>
          <w:szCs w:val="28"/>
        </w:rPr>
        <w:t>registered debentures</w:t>
      </w:r>
      <w:r>
        <w:rPr>
          <w:rFonts w:ascii="Times New Roman" w:hAnsi="Times New Roman" w:cs="Times New Roman"/>
          <w:sz w:val="28"/>
          <w:szCs w:val="28"/>
        </w:rPr>
        <w:t>. P</w:t>
      </w:r>
      <w:r w:rsidR="006F6289">
        <w:rPr>
          <w:rFonts w:ascii="Times New Roman" w:hAnsi="Times New Roman" w:cs="Times New Roman"/>
          <w:sz w:val="28"/>
          <w:szCs w:val="28"/>
        </w:rPr>
        <w:t xml:space="preserve">ayment of interest or repayment of the principal sum will be made only to the registered holder. Such debentures are transferable only by transfer deed. In other words, it cannot be transferred by mere delivery. </w:t>
      </w:r>
    </w:p>
    <w:p w:rsidR="006F6289" w:rsidRPr="006F6289" w:rsidRDefault="006F6289" w:rsidP="00E24976">
      <w:pPr>
        <w:pStyle w:val="ListParagraph"/>
        <w:numPr>
          <w:ilvl w:val="0"/>
          <w:numId w:val="5"/>
        </w:numPr>
        <w:ind w:left="270" w:right="-1" w:firstLine="828"/>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Bearer Debentures: </w:t>
      </w:r>
      <w:r w:rsidRPr="006F6289">
        <w:rPr>
          <w:rFonts w:ascii="Times New Roman" w:hAnsi="Times New Roman" w:cs="Times New Roman"/>
          <w:sz w:val="28"/>
          <w:szCs w:val="28"/>
        </w:rPr>
        <w:t>B</w:t>
      </w:r>
      <w:r>
        <w:rPr>
          <w:rFonts w:ascii="Times New Roman" w:hAnsi="Times New Roman" w:cs="Times New Roman"/>
          <w:sz w:val="28"/>
          <w:szCs w:val="28"/>
        </w:rPr>
        <w:t xml:space="preserve">earer debentures are those which are payable to the bearer or holder. Such debentures are transferable by delivery. The payment of interest is made through </w:t>
      </w:r>
      <w:r w:rsidR="00BF0151">
        <w:rPr>
          <w:rFonts w:ascii="Times New Roman" w:hAnsi="Times New Roman" w:cs="Times New Roman"/>
          <w:sz w:val="28"/>
          <w:szCs w:val="28"/>
        </w:rPr>
        <w:t>company which is</w:t>
      </w:r>
      <w:r>
        <w:rPr>
          <w:rFonts w:ascii="Times New Roman" w:hAnsi="Times New Roman" w:cs="Times New Roman"/>
          <w:sz w:val="28"/>
          <w:szCs w:val="28"/>
        </w:rPr>
        <w:t xml:space="preserve"> attached with the debentures. No register is maintained for bearer debentures. </w:t>
      </w:r>
    </w:p>
    <w:p w:rsidR="006F6289" w:rsidRDefault="006F6289" w:rsidP="00E24976">
      <w:pPr>
        <w:pStyle w:val="ListParagraph"/>
        <w:numPr>
          <w:ilvl w:val="0"/>
          <w:numId w:val="4"/>
        </w:numPr>
        <w:ind w:left="720" w:right="-1" w:hanging="450"/>
        <w:jc w:val="both"/>
        <w:rPr>
          <w:rFonts w:ascii="Times New Roman" w:hAnsi="Times New Roman" w:cs="Times New Roman"/>
          <w:b/>
          <w:bCs/>
          <w:sz w:val="28"/>
          <w:szCs w:val="28"/>
        </w:rPr>
      </w:pPr>
      <w:r>
        <w:rPr>
          <w:rFonts w:ascii="Times New Roman" w:hAnsi="Times New Roman" w:cs="Times New Roman"/>
          <w:sz w:val="28"/>
          <w:szCs w:val="28"/>
        </w:rPr>
        <w:t xml:space="preserve"> </w:t>
      </w:r>
      <w:r w:rsidRPr="006F6289">
        <w:rPr>
          <w:rFonts w:ascii="Times New Roman" w:hAnsi="Times New Roman" w:cs="Times New Roman"/>
          <w:b/>
          <w:bCs/>
          <w:sz w:val="28"/>
          <w:szCs w:val="28"/>
        </w:rPr>
        <w:t xml:space="preserve">On the Basis of Security </w:t>
      </w:r>
    </w:p>
    <w:p w:rsidR="004E533E" w:rsidRPr="004E533E" w:rsidRDefault="006F6289" w:rsidP="00E24976">
      <w:pPr>
        <w:pStyle w:val="ListParagraph"/>
        <w:numPr>
          <w:ilvl w:val="0"/>
          <w:numId w:val="6"/>
        </w:numPr>
        <w:ind w:left="270" w:right="-1" w:firstLine="900"/>
        <w:jc w:val="both"/>
        <w:rPr>
          <w:rFonts w:ascii="Times New Roman" w:hAnsi="Times New Roman" w:cs="Times New Roman"/>
          <w:b/>
          <w:bCs/>
          <w:sz w:val="28"/>
          <w:szCs w:val="28"/>
        </w:rPr>
      </w:pPr>
      <w:r w:rsidRPr="006F6289">
        <w:rPr>
          <w:rFonts w:ascii="Times New Roman" w:hAnsi="Times New Roman" w:cs="Times New Roman"/>
          <w:b/>
          <w:bCs/>
          <w:sz w:val="28"/>
          <w:szCs w:val="28"/>
        </w:rPr>
        <w:t xml:space="preserve"> </w:t>
      </w:r>
      <w:r w:rsidR="00BF0151">
        <w:rPr>
          <w:rFonts w:ascii="Times New Roman" w:hAnsi="Times New Roman" w:cs="Times New Roman"/>
          <w:b/>
          <w:bCs/>
          <w:sz w:val="28"/>
          <w:szCs w:val="28"/>
        </w:rPr>
        <w:t xml:space="preserve">Secured/ </w:t>
      </w:r>
      <w:r>
        <w:rPr>
          <w:rFonts w:ascii="Times New Roman" w:hAnsi="Times New Roman" w:cs="Times New Roman"/>
          <w:b/>
          <w:bCs/>
          <w:sz w:val="28"/>
          <w:szCs w:val="28"/>
        </w:rPr>
        <w:t xml:space="preserve">Mortgage Debentures: </w:t>
      </w:r>
      <w:r w:rsidR="004E533E">
        <w:rPr>
          <w:rFonts w:ascii="Times New Roman" w:hAnsi="Times New Roman" w:cs="Times New Roman"/>
          <w:sz w:val="28"/>
          <w:szCs w:val="28"/>
        </w:rPr>
        <w:t xml:space="preserve">Mortgage debentures are those debentures which secured by creating a fixed or floating charge on the assets of the company. Thus means that if the company commits any default in paying interest or in repaying the principal sum, the </w:t>
      </w:r>
      <w:proofErr w:type="spellStart"/>
      <w:r w:rsidR="004E533E">
        <w:rPr>
          <w:rFonts w:ascii="Times New Roman" w:hAnsi="Times New Roman" w:cs="Times New Roman"/>
          <w:sz w:val="28"/>
          <w:szCs w:val="28"/>
        </w:rPr>
        <w:t>debentureholders</w:t>
      </w:r>
      <w:proofErr w:type="spellEnd"/>
      <w:r w:rsidR="004E533E">
        <w:rPr>
          <w:rFonts w:ascii="Times New Roman" w:hAnsi="Times New Roman" w:cs="Times New Roman"/>
          <w:sz w:val="28"/>
          <w:szCs w:val="28"/>
        </w:rPr>
        <w:t xml:space="preserve"> have the right to recover their dues from the mortgaged property. Mortgage debentures are also known as ‘Secured Debentures’. Secured debentures are those that are secured against some particular assets of a company. Mortgage debentures may be classified as : </w:t>
      </w:r>
    </w:p>
    <w:p w:rsidR="006F6289" w:rsidRDefault="004E533E" w:rsidP="00E24976">
      <w:pPr>
        <w:pStyle w:val="ListParagraph"/>
        <w:numPr>
          <w:ilvl w:val="0"/>
          <w:numId w:val="7"/>
        </w:numPr>
        <w:spacing w:after="100" w:afterAutospacing="1"/>
        <w:ind w:left="720" w:right="-1" w:firstLine="540"/>
        <w:jc w:val="both"/>
        <w:rPr>
          <w:rFonts w:ascii="Times New Roman" w:hAnsi="Times New Roman" w:cs="Times New Roman"/>
          <w:sz w:val="28"/>
          <w:szCs w:val="28"/>
        </w:rPr>
      </w:pPr>
      <w:r w:rsidRPr="004E533E">
        <w:rPr>
          <w:rFonts w:ascii="Times New Roman" w:hAnsi="Times New Roman" w:cs="Times New Roman"/>
          <w:b/>
          <w:bCs/>
          <w:sz w:val="28"/>
          <w:szCs w:val="28"/>
        </w:rPr>
        <w:t xml:space="preserve">First Debentures: </w:t>
      </w:r>
      <w:r w:rsidRPr="004E533E">
        <w:rPr>
          <w:rFonts w:ascii="Times New Roman" w:hAnsi="Times New Roman" w:cs="Times New Roman"/>
          <w:sz w:val="28"/>
          <w:szCs w:val="28"/>
        </w:rPr>
        <w:t xml:space="preserve">These are debentures which are repayable in priority to other debentures. </w:t>
      </w:r>
    </w:p>
    <w:p w:rsidR="00DD2A2B" w:rsidRDefault="00DD2A2B" w:rsidP="00E24976">
      <w:pPr>
        <w:pStyle w:val="ListParagraph"/>
        <w:numPr>
          <w:ilvl w:val="0"/>
          <w:numId w:val="7"/>
        </w:numPr>
        <w:spacing w:after="100" w:afterAutospacing="1"/>
        <w:ind w:left="720" w:right="-1" w:firstLine="540"/>
        <w:jc w:val="both"/>
        <w:rPr>
          <w:rFonts w:ascii="Times New Roman" w:hAnsi="Times New Roman" w:cs="Times New Roman"/>
          <w:sz w:val="28"/>
          <w:szCs w:val="28"/>
        </w:rPr>
      </w:pPr>
      <w:r>
        <w:rPr>
          <w:rFonts w:ascii="Times New Roman" w:hAnsi="Times New Roman" w:cs="Times New Roman"/>
          <w:b/>
          <w:bCs/>
          <w:sz w:val="28"/>
          <w:szCs w:val="28"/>
        </w:rPr>
        <w:t>Second Debentures:</w:t>
      </w:r>
      <w:r>
        <w:rPr>
          <w:rFonts w:ascii="Times New Roman" w:hAnsi="Times New Roman" w:cs="Times New Roman"/>
          <w:sz w:val="28"/>
          <w:szCs w:val="28"/>
        </w:rPr>
        <w:t xml:space="preserve"> These are debentures which are repayable only after the redemption of first debentures. </w:t>
      </w:r>
    </w:p>
    <w:p w:rsidR="00DD2A2B" w:rsidRDefault="00DD2A2B" w:rsidP="00E24976">
      <w:pPr>
        <w:pStyle w:val="ListParagraph"/>
        <w:numPr>
          <w:ilvl w:val="0"/>
          <w:numId w:val="6"/>
        </w:numPr>
        <w:spacing w:after="100" w:afterAutospacing="1"/>
        <w:ind w:left="270" w:right="-1" w:firstLine="990"/>
        <w:jc w:val="both"/>
        <w:rPr>
          <w:rFonts w:ascii="Times New Roman" w:hAnsi="Times New Roman" w:cs="Times New Roman"/>
          <w:sz w:val="28"/>
          <w:szCs w:val="28"/>
        </w:rPr>
      </w:pPr>
      <w:r w:rsidRPr="00DD2A2B">
        <w:rPr>
          <w:rFonts w:ascii="Times New Roman" w:hAnsi="Times New Roman" w:cs="Times New Roman"/>
          <w:b/>
          <w:bCs/>
          <w:sz w:val="28"/>
          <w:szCs w:val="28"/>
        </w:rPr>
        <w:t xml:space="preserve">Simple, Naked or Unsecured Debentures: </w:t>
      </w:r>
      <w:r w:rsidRPr="00DD2A2B">
        <w:rPr>
          <w:rFonts w:ascii="Times New Roman" w:hAnsi="Times New Roman" w:cs="Times New Roman"/>
          <w:sz w:val="28"/>
          <w:szCs w:val="28"/>
        </w:rPr>
        <w:t xml:space="preserve">The debentures for which the company </w:t>
      </w:r>
      <w:r>
        <w:rPr>
          <w:rFonts w:ascii="Times New Roman" w:hAnsi="Times New Roman" w:cs="Times New Roman"/>
          <w:sz w:val="28"/>
          <w:szCs w:val="28"/>
        </w:rPr>
        <w:t xml:space="preserve">does not offer anything by way of securities are called </w:t>
      </w:r>
      <w:r w:rsidRPr="00DD2A2B">
        <w:rPr>
          <w:rFonts w:ascii="Times New Roman" w:hAnsi="Times New Roman" w:cs="Times New Roman"/>
          <w:i/>
          <w:iCs/>
          <w:sz w:val="28"/>
          <w:szCs w:val="28"/>
        </w:rPr>
        <w:t>simple or naked debentures</w:t>
      </w:r>
      <w:r>
        <w:rPr>
          <w:rFonts w:ascii="Times New Roman" w:hAnsi="Times New Roman" w:cs="Times New Roman"/>
          <w:sz w:val="28"/>
          <w:szCs w:val="28"/>
        </w:rPr>
        <w:t>. They are also called ‘</w:t>
      </w:r>
      <w:r w:rsidRPr="00DD2A2B">
        <w:rPr>
          <w:rFonts w:ascii="Times New Roman" w:hAnsi="Times New Roman" w:cs="Times New Roman"/>
          <w:i/>
          <w:iCs/>
          <w:sz w:val="28"/>
          <w:szCs w:val="28"/>
        </w:rPr>
        <w:t>Unsecured Debentures</w:t>
      </w:r>
      <w:r>
        <w:rPr>
          <w:rFonts w:ascii="Times New Roman" w:hAnsi="Times New Roman" w:cs="Times New Roman"/>
          <w:sz w:val="28"/>
          <w:szCs w:val="28"/>
        </w:rPr>
        <w:t xml:space="preserve">’. These debentures carry a fixed rate of interest and are repayable after a specified period. </w:t>
      </w:r>
    </w:p>
    <w:p w:rsidR="00DD2A2B" w:rsidRDefault="00DD2A2B" w:rsidP="00E24976">
      <w:pPr>
        <w:pStyle w:val="ListParagraph"/>
        <w:numPr>
          <w:ilvl w:val="0"/>
          <w:numId w:val="4"/>
        </w:numPr>
        <w:spacing w:after="100" w:afterAutospacing="1"/>
        <w:ind w:left="720" w:right="-1" w:hanging="450"/>
        <w:jc w:val="both"/>
        <w:rPr>
          <w:rFonts w:ascii="Times New Roman" w:hAnsi="Times New Roman" w:cs="Times New Roman"/>
          <w:b/>
          <w:bCs/>
          <w:sz w:val="28"/>
          <w:szCs w:val="28"/>
        </w:rPr>
      </w:pPr>
      <w:r w:rsidRPr="00DD2A2B">
        <w:rPr>
          <w:rFonts w:ascii="Times New Roman" w:hAnsi="Times New Roman" w:cs="Times New Roman"/>
          <w:b/>
          <w:bCs/>
          <w:sz w:val="28"/>
          <w:szCs w:val="28"/>
        </w:rPr>
        <w:t xml:space="preserve">On the Basis of Redemption </w:t>
      </w:r>
    </w:p>
    <w:p w:rsidR="00B40BB0" w:rsidRDefault="00C43327" w:rsidP="00E24976">
      <w:pPr>
        <w:pStyle w:val="ListParagraph"/>
        <w:tabs>
          <w:tab w:val="left" w:pos="9900"/>
        </w:tabs>
        <w:spacing w:after="100" w:afterAutospacing="1"/>
        <w:ind w:left="270" w:right="-1" w:firstLine="990"/>
        <w:jc w:val="both"/>
        <w:rPr>
          <w:rFonts w:ascii="Times New Roman" w:hAnsi="Times New Roman" w:cs="Times New Roman"/>
          <w:sz w:val="28"/>
          <w:szCs w:val="28"/>
        </w:rPr>
      </w:pPr>
      <w:r>
        <w:rPr>
          <w:rFonts w:ascii="Times New Roman" w:hAnsi="Times New Roman" w:cs="Times New Roman"/>
          <w:b/>
          <w:bCs/>
          <w:sz w:val="28"/>
          <w:szCs w:val="28"/>
        </w:rPr>
        <w:t xml:space="preserve">1. </w:t>
      </w:r>
      <w:r w:rsidR="00DD2A2B">
        <w:rPr>
          <w:rFonts w:ascii="Times New Roman" w:hAnsi="Times New Roman" w:cs="Times New Roman"/>
          <w:b/>
          <w:bCs/>
          <w:sz w:val="28"/>
          <w:szCs w:val="28"/>
        </w:rPr>
        <w:t xml:space="preserve">Redeemable Debentures: </w:t>
      </w:r>
      <w:r>
        <w:rPr>
          <w:rFonts w:ascii="Times New Roman" w:hAnsi="Times New Roman" w:cs="Times New Roman"/>
          <w:sz w:val="28"/>
          <w:szCs w:val="28"/>
        </w:rPr>
        <w:t>Redeemable debentures are those debentures which are repayable by the company on a specified date or within a specified period.</w:t>
      </w:r>
      <w:r w:rsidR="00B40BB0">
        <w:rPr>
          <w:rFonts w:ascii="Times New Roman" w:hAnsi="Times New Roman" w:cs="Times New Roman"/>
          <w:sz w:val="28"/>
          <w:szCs w:val="28"/>
        </w:rPr>
        <w:t xml:space="preserve"> Repayment of these debentures may be in lump-sum or in </w:t>
      </w:r>
      <w:proofErr w:type="spellStart"/>
      <w:r w:rsidR="00B40BB0">
        <w:rPr>
          <w:rFonts w:ascii="Times New Roman" w:hAnsi="Times New Roman" w:cs="Times New Roman"/>
          <w:sz w:val="28"/>
          <w:szCs w:val="28"/>
        </w:rPr>
        <w:t>instalments</w:t>
      </w:r>
      <w:proofErr w:type="spellEnd"/>
      <w:r w:rsidR="00B40BB0">
        <w:rPr>
          <w:rFonts w:ascii="Times New Roman" w:hAnsi="Times New Roman" w:cs="Times New Roman"/>
          <w:sz w:val="28"/>
          <w:szCs w:val="28"/>
        </w:rPr>
        <w:t xml:space="preserve">, depending upon the terms of issue. </w:t>
      </w:r>
    </w:p>
    <w:p w:rsidR="00B40BB0" w:rsidRDefault="00B40BB0" w:rsidP="00E24976">
      <w:pPr>
        <w:pStyle w:val="ListParagraph"/>
        <w:tabs>
          <w:tab w:val="left" w:pos="9900"/>
        </w:tabs>
        <w:spacing w:after="100" w:afterAutospacing="1"/>
        <w:ind w:left="270" w:right="-1" w:firstLine="990"/>
        <w:jc w:val="both"/>
        <w:rPr>
          <w:rFonts w:ascii="Times New Roman" w:hAnsi="Times New Roman" w:cs="Times New Roman"/>
          <w:sz w:val="28"/>
          <w:szCs w:val="28"/>
        </w:rPr>
      </w:pPr>
      <w:r>
        <w:rPr>
          <w:rFonts w:ascii="Times New Roman" w:hAnsi="Times New Roman" w:cs="Times New Roman"/>
          <w:b/>
          <w:bCs/>
          <w:sz w:val="28"/>
          <w:szCs w:val="28"/>
        </w:rPr>
        <w:t>2.</w:t>
      </w:r>
      <w:r>
        <w:rPr>
          <w:rFonts w:ascii="Times New Roman" w:hAnsi="Times New Roman" w:cs="Times New Roman"/>
          <w:sz w:val="28"/>
          <w:szCs w:val="28"/>
        </w:rPr>
        <w:t xml:space="preserve"> </w:t>
      </w:r>
      <w:r w:rsidRPr="00B40BB0">
        <w:rPr>
          <w:rFonts w:ascii="Times New Roman" w:hAnsi="Times New Roman" w:cs="Times New Roman"/>
          <w:b/>
          <w:bCs/>
          <w:sz w:val="28"/>
          <w:szCs w:val="28"/>
        </w:rPr>
        <w:t>Irredeemable Debentures:</w:t>
      </w:r>
      <w:r>
        <w:rPr>
          <w:rFonts w:ascii="Times New Roman" w:hAnsi="Times New Roman" w:cs="Times New Roman"/>
          <w:sz w:val="28"/>
          <w:szCs w:val="28"/>
        </w:rPr>
        <w:t xml:space="preserve"> Irredeemable debentures are those debentures which are not payable during the life period of the company.  Such debentures become repayable only on liquidation of the company. </w:t>
      </w:r>
    </w:p>
    <w:p w:rsidR="00B30AD5" w:rsidRPr="00B30AD5" w:rsidRDefault="00B40BB0" w:rsidP="00E24976">
      <w:pPr>
        <w:pStyle w:val="ListParagraph"/>
        <w:tabs>
          <w:tab w:val="left" w:pos="9900"/>
        </w:tabs>
        <w:spacing w:after="100" w:afterAutospacing="1"/>
        <w:ind w:left="270" w:right="-1"/>
        <w:jc w:val="both"/>
        <w:rPr>
          <w:rFonts w:ascii="Times New Roman" w:hAnsi="Times New Roman" w:cs="Times New Roman"/>
          <w:b/>
          <w:bCs/>
          <w:sz w:val="28"/>
          <w:szCs w:val="28"/>
        </w:rPr>
      </w:pPr>
      <w:r>
        <w:rPr>
          <w:rFonts w:ascii="Times New Roman" w:hAnsi="Times New Roman" w:cs="Times New Roman"/>
          <w:b/>
          <w:bCs/>
          <w:sz w:val="28"/>
          <w:szCs w:val="28"/>
        </w:rPr>
        <w:t>IV.</w:t>
      </w:r>
      <w:r>
        <w:rPr>
          <w:rFonts w:ascii="Times New Roman" w:hAnsi="Times New Roman" w:cs="Times New Roman"/>
          <w:sz w:val="28"/>
          <w:szCs w:val="28"/>
        </w:rPr>
        <w:t xml:space="preserve"> </w:t>
      </w:r>
      <w:r w:rsidRPr="00B30AD5">
        <w:rPr>
          <w:rFonts w:ascii="Times New Roman" w:hAnsi="Times New Roman" w:cs="Times New Roman"/>
          <w:b/>
          <w:bCs/>
          <w:sz w:val="28"/>
          <w:szCs w:val="28"/>
        </w:rPr>
        <w:t>On the Basis of Convertibility</w:t>
      </w:r>
    </w:p>
    <w:p w:rsidR="00B30AD5" w:rsidRDefault="00B30AD5" w:rsidP="00D6430B">
      <w:pPr>
        <w:pStyle w:val="ListParagraph"/>
        <w:numPr>
          <w:ilvl w:val="0"/>
          <w:numId w:val="8"/>
        </w:numPr>
        <w:tabs>
          <w:tab w:val="left" w:pos="9900"/>
        </w:tabs>
        <w:spacing w:after="0"/>
        <w:ind w:left="1170" w:right="-1"/>
        <w:jc w:val="both"/>
        <w:rPr>
          <w:rFonts w:ascii="Times New Roman" w:hAnsi="Times New Roman" w:cs="Times New Roman"/>
          <w:sz w:val="28"/>
          <w:szCs w:val="28"/>
        </w:rPr>
      </w:pPr>
      <w:r w:rsidRPr="00B30AD5">
        <w:rPr>
          <w:rFonts w:ascii="Times New Roman" w:hAnsi="Times New Roman" w:cs="Times New Roman"/>
          <w:b/>
          <w:bCs/>
          <w:sz w:val="28"/>
          <w:szCs w:val="28"/>
        </w:rPr>
        <w:t xml:space="preserve">Convertible Debentures: </w:t>
      </w:r>
      <w:r w:rsidR="00B40BB0" w:rsidRPr="00B30AD5">
        <w:rPr>
          <w:rFonts w:ascii="Times New Roman" w:hAnsi="Times New Roman" w:cs="Times New Roman"/>
          <w:b/>
          <w:bCs/>
          <w:sz w:val="28"/>
          <w:szCs w:val="28"/>
        </w:rPr>
        <w:t xml:space="preserve"> </w:t>
      </w:r>
      <w:r w:rsidRPr="00B30AD5">
        <w:rPr>
          <w:rFonts w:ascii="Times New Roman" w:hAnsi="Times New Roman" w:cs="Times New Roman"/>
          <w:sz w:val="28"/>
          <w:szCs w:val="28"/>
        </w:rPr>
        <w:t>Convertible debentures are those debentures which can</w:t>
      </w:r>
      <w:r>
        <w:rPr>
          <w:rFonts w:ascii="Times New Roman" w:hAnsi="Times New Roman" w:cs="Times New Roman"/>
          <w:sz w:val="28"/>
          <w:szCs w:val="28"/>
        </w:rPr>
        <w:t xml:space="preserve"> be converted into shares at a specified date or within/after a specified period. Conversion takes place as per the terms of issue. </w:t>
      </w:r>
      <w:r w:rsidRPr="00B30AD5">
        <w:rPr>
          <w:rFonts w:ascii="Times New Roman" w:hAnsi="Times New Roman" w:cs="Times New Roman"/>
          <w:sz w:val="28"/>
          <w:szCs w:val="28"/>
        </w:rPr>
        <w:t xml:space="preserve"> </w:t>
      </w:r>
    </w:p>
    <w:p w:rsidR="00E43832" w:rsidRPr="00E43832" w:rsidRDefault="00B30AD5" w:rsidP="00D6430B">
      <w:pPr>
        <w:pStyle w:val="ListParagraph"/>
        <w:numPr>
          <w:ilvl w:val="0"/>
          <w:numId w:val="8"/>
        </w:numPr>
        <w:tabs>
          <w:tab w:val="left" w:pos="9900"/>
        </w:tabs>
        <w:spacing w:after="0"/>
        <w:ind w:left="1170" w:right="-1"/>
        <w:jc w:val="both"/>
        <w:rPr>
          <w:rFonts w:ascii="Times New Roman" w:hAnsi="Times New Roman" w:cs="Times New Roman"/>
          <w:b/>
          <w:bCs/>
          <w:sz w:val="28"/>
          <w:szCs w:val="28"/>
        </w:rPr>
      </w:pPr>
      <w:r w:rsidRPr="00B30AD5">
        <w:rPr>
          <w:rFonts w:ascii="Times New Roman" w:hAnsi="Times New Roman" w:cs="Times New Roman"/>
          <w:b/>
          <w:bCs/>
          <w:sz w:val="28"/>
          <w:szCs w:val="28"/>
        </w:rPr>
        <w:t xml:space="preserve">Non-convertible Debentures: </w:t>
      </w:r>
      <w:r w:rsidRPr="00B30AD5">
        <w:rPr>
          <w:rFonts w:ascii="Times New Roman" w:hAnsi="Times New Roman" w:cs="Times New Roman"/>
          <w:sz w:val="28"/>
          <w:szCs w:val="28"/>
        </w:rPr>
        <w:t xml:space="preserve">There are the debentures, the holders of which </w:t>
      </w:r>
      <w:r>
        <w:rPr>
          <w:rFonts w:ascii="Times New Roman" w:hAnsi="Times New Roman" w:cs="Times New Roman"/>
          <w:sz w:val="28"/>
          <w:szCs w:val="28"/>
        </w:rPr>
        <w:t xml:space="preserve">have no right to convert them into equity shares. </w:t>
      </w:r>
      <w:r w:rsidR="00B40BB0" w:rsidRPr="00B30AD5">
        <w:rPr>
          <w:rFonts w:ascii="Times New Roman" w:hAnsi="Times New Roman" w:cs="Times New Roman"/>
          <w:sz w:val="28"/>
          <w:szCs w:val="28"/>
        </w:rPr>
        <w:t xml:space="preserve"> </w:t>
      </w:r>
    </w:p>
    <w:p w:rsidR="00BD1394" w:rsidRPr="00E24976" w:rsidRDefault="00E43832" w:rsidP="00D6430B">
      <w:pPr>
        <w:pStyle w:val="ListParagraph"/>
        <w:numPr>
          <w:ilvl w:val="0"/>
          <w:numId w:val="22"/>
        </w:numPr>
        <w:spacing w:after="0"/>
        <w:ind w:right="-1"/>
        <w:jc w:val="both"/>
        <w:rPr>
          <w:rFonts w:ascii="Times New Roman" w:hAnsi="Times New Roman" w:cs="Times New Roman"/>
          <w:b/>
          <w:bCs/>
          <w:sz w:val="28"/>
          <w:szCs w:val="28"/>
        </w:rPr>
      </w:pPr>
      <w:r w:rsidRPr="00E24976">
        <w:rPr>
          <w:rFonts w:ascii="Times New Roman" w:hAnsi="Times New Roman" w:cs="Times New Roman"/>
          <w:b/>
          <w:bCs/>
          <w:sz w:val="28"/>
          <w:szCs w:val="28"/>
        </w:rPr>
        <w:t xml:space="preserve">On the Basis of Coupon (Interest) Rate: </w:t>
      </w:r>
      <w:r w:rsidR="00BD1394" w:rsidRPr="00E24976">
        <w:rPr>
          <w:rFonts w:ascii="Times New Roman" w:hAnsi="Times New Roman" w:cs="Times New Roman"/>
          <w:sz w:val="28"/>
          <w:szCs w:val="28"/>
        </w:rPr>
        <w:t>From coupon (interest</w:t>
      </w:r>
      <w:r w:rsidR="00BD1394" w:rsidRPr="00E24976">
        <w:rPr>
          <w:rFonts w:ascii="Times New Roman" w:hAnsi="Times New Roman" w:cs="Times New Roman"/>
          <w:b/>
          <w:bCs/>
          <w:sz w:val="28"/>
          <w:szCs w:val="28"/>
        </w:rPr>
        <w:t xml:space="preserve">) </w:t>
      </w:r>
      <w:r w:rsidR="00BD1394" w:rsidRPr="00E24976">
        <w:rPr>
          <w:rFonts w:ascii="Times New Roman" w:hAnsi="Times New Roman" w:cs="Times New Roman"/>
          <w:sz w:val="28"/>
          <w:szCs w:val="28"/>
        </w:rPr>
        <w:t>rate point of view debentures may be classified into two categories:</w:t>
      </w:r>
      <w:r w:rsidR="00B40BB0" w:rsidRPr="00E24976">
        <w:rPr>
          <w:rFonts w:ascii="Times New Roman" w:hAnsi="Times New Roman" w:cs="Times New Roman"/>
          <w:sz w:val="28"/>
          <w:szCs w:val="28"/>
        </w:rPr>
        <w:t xml:space="preserve"> </w:t>
      </w:r>
      <w:r w:rsidR="00C43327" w:rsidRPr="00E24976">
        <w:rPr>
          <w:rFonts w:ascii="Times New Roman" w:hAnsi="Times New Roman" w:cs="Times New Roman"/>
          <w:b/>
          <w:bCs/>
          <w:sz w:val="28"/>
          <w:szCs w:val="28"/>
        </w:rPr>
        <w:t xml:space="preserve"> </w:t>
      </w:r>
    </w:p>
    <w:p w:rsidR="00BF0151" w:rsidRDefault="00BD1394" w:rsidP="00D6430B">
      <w:pPr>
        <w:pStyle w:val="ListParagraph"/>
        <w:numPr>
          <w:ilvl w:val="0"/>
          <w:numId w:val="11"/>
        </w:numPr>
        <w:spacing w:after="0"/>
        <w:ind w:right="-1"/>
        <w:jc w:val="both"/>
        <w:rPr>
          <w:rFonts w:ascii="Times New Roman" w:hAnsi="Times New Roman" w:cs="Times New Roman"/>
          <w:sz w:val="28"/>
          <w:szCs w:val="28"/>
        </w:rPr>
      </w:pPr>
      <w:r>
        <w:rPr>
          <w:rFonts w:ascii="Times New Roman" w:hAnsi="Times New Roman" w:cs="Times New Roman"/>
          <w:b/>
          <w:bCs/>
          <w:sz w:val="28"/>
          <w:szCs w:val="28"/>
        </w:rPr>
        <w:t xml:space="preserve">Debentures Issued with Coupon Rate: </w:t>
      </w:r>
      <w:r w:rsidRPr="00BD1394">
        <w:rPr>
          <w:rFonts w:ascii="Times New Roman" w:hAnsi="Times New Roman" w:cs="Times New Roman"/>
          <w:sz w:val="28"/>
          <w:szCs w:val="28"/>
        </w:rPr>
        <w:t>Debentures issued with specified</w:t>
      </w:r>
      <w:r>
        <w:rPr>
          <w:rFonts w:ascii="Times New Roman" w:hAnsi="Times New Roman" w:cs="Times New Roman"/>
          <w:b/>
          <w:bCs/>
          <w:sz w:val="28"/>
          <w:szCs w:val="28"/>
        </w:rPr>
        <w:t xml:space="preserve"> </w:t>
      </w:r>
      <w:r>
        <w:rPr>
          <w:rFonts w:ascii="Times New Roman" w:hAnsi="Times New Roman" w:cs="Times New Roman"/>
          <w:sz w:val="28"/>
          <w:szCs w:val="28"/>
        </w:rPr>
        <w:t>rate of interest, e.g., 12% or 14% is called as coupon rate.</w:t>
      </w:r>
    </w:p>
    <w:p w:rsidR="00A41735" w:rsidRPr="00E24976" w:rsidRDefault="00BD1394" w:rsidP="00D6430B">
      <w:pPr>
        <w:pStyle w:val="ListParagraph"/>
        <w:numPr>
          <w:ilvl w:val="0"/>
          <w:numId w:val="11"/>
        </w:numPr>
        <w:spacing w:after="0"/>
        <w:ind w:right="-1"/>
        <w:jc w:val="both"/>
        <w:rPr>
          <w:rFonts w:ascii="Times New Roman" w:hAnsi="Times New Roman" w:cs="Times New Roman"/>
          <w:sz w:val="28"/>
          <w:szCs w:val="28"/>
        </w:rPr>
      </w:pPr>
      <w:r w:rsidRPr="00BF0151">
        <w:rPr>
          <w:rFonts w:ascii="Times New Roman" w:hAnsi="Times New Roman" w:cs="Times New Roman"/>
          <w:b/>
          <w:bCs/>
          <w:sz w:val="28"/>
          <w:szCs w:val="28"/>
        </w:rPr>
        <w:t xml:space="preserve">Debentures Issued without Coupon Rate: </w:t>
      </w:r>
      <w:r w:rsidR="00A41735" w:rsidRPr="00BF0151">
        <w:rPr>
          <w:rFonts w:ascii="Times New Roman" w:hAnsi="Times New Roman" w:cs="Times New Roman"/>
          <w:sz w:val="28"/>
          <w:szCs w:val="28"/>
        </w:rPr>
        <w:t>A debentures without coupon rate is one which does not carry a specified rate of interest. It is also called as a ‘Zero Coupon Bond’ or ‘Deep Discount Bond’</w:t>
      </w:r>
      <w:r w:rsidR="00E24976">
        <w:rPr>
          <w:rFonts w:ascii="Times New Roman" w:hAnsi="Times New Roman" w:cs="Times New Roman"/>
          <w:sz w:val="28"/>
          <w:szCs w:val="28"/>
        </w:rPr>
        <w:t>.</w:t>
      </w:r>
    </w:p>
    <w:p w:rsidR="00DD2A2B" w:rsidRDefault="00A41735" w:rsidP="00E24976">
      <w:pPr>
        <w:pStyle w:val="ListParagraph"/>
        <w:tabs>
          <w:tab w:val="left" w:pos="9638"/>
        </w:tabs>
        <w:spacing w:after="0"/>
        <w:ind w:left="90" w:right="-1"/>
        <w:rPr>
          <w:rFonts w:ascii="Times New Roman" w:hAnsi="Times New Roman" w:cs="Times New Roman"/>
          <w:b/>
          <w:bCs/>
          <w:sz w:val="28"/>
          <w:szCs w:val="28"/>
        </w:rPr>
      </w:pPr>
      <w:r>
        <w:rPr>
          <w:rFonts w:ascii="Times New Roman" w:hAnsi="Times New Roman" w:cs="Times New Roman"/>
          <w:b/>
          <w:bCs/>
          <w:sz w:val="28"/>
          <w:szCs w:val="28"/>
        </w:rPr>
        <w:lastRenderedPageBreak/>
        <w:t>Objects of Issuing of Debentures</w:t>
      </w:r>
    </w:p>
    <w:p w:rsidR="00A41735" w:rsidRDefault="00446F06" w:rsidP="00E24976">
      <w:pPr>
        <w:pStyle w:val="ListParagraph"/>
        <w:tabs>
          <w:tab w:val="left" w:pos="9638"/>
        </w:tabs>
        <w:spacing w:after="0"/>
        <w:ind w:left="90" w:right="-1"/>
        <w:jc w:val="both"/>
        <w:rPr>
          <w:rFonts w:ascii="Times New Roman" w:hAnsi="Times New Roman" w:cs="Times New Roman"/>
          <w:sz w:val="28"/>
          <w:szCs w:val="28"/>
        </w:rPr>
      </w:pPr>
      <w:r>
        <w:rPr>
          <w:rFonts w:ascii="Times New Roman" w:hAnsi="Times New Roman" w:cs="Times New Roman"/>
          <w:sz w:val="28"/>
          <w:szCs w:val="28"/>
        </w:rPr>
        <w:t xml:space="preserve">Debentures are issued for the following purposes: </w:t>
      </w:r>
    </w:p>
    <w:p w:rsidR="00446F06" w:rsidRDefault="00B772AF" w:rsidP="00D6430B">
      <w:pPr>
        <w:pStyle w:val="ListParagraph"/>
        <w:numPr>
          <w:ilvl w:val="0"/>
          <w:numId w:val="9"/>
        </w:numPr>
        <w:tabs>
          <w:tab w:val="left" w:pos="9638"/>
        </w:tabs>
        <w:spacing w:after="0"/>
        <w:ind w:right="-1"/>
        <w:jc w:val="both"/>
        <w:rPr>
          <w:rFonts w:ascii="Times New Roman" w:hAnsi="Times New Roman" w:cs="Times New Roman"/>
          <w:sz w:val="28"/>
          <w:szCs w:val="28"/>
        </w:rPr>
      </w:pPr>
      <w:r w:rsidRPr="00B772AF">
        <w:rPr>
          <w:rFonts w:ascii="Times New Roman" w:hAnsi="Times New Roman" w:cs="Times New Roman"/>
          <w:noProof/>
          <w:sz w:val="28"/>
          <w:szCs w:val="28"/>
          <w:lang w:bidi="hi-IN"/>
        </w:rPr>
        <w:pict>
          <v:shapetype id="_x0000_t32" coordsize="21600,21600" o:spt="32" o:oned="t" path="m,l21600,21600e" filled="f">
            <v:path arrowok="t" fillok="f" o:connecttype="none"/>
            <o:lock v:ext="edit" shapetype="t"/>
          </v:shapetype>
          <v:shape id="_x0000_s1027" type="#_x0000_t32" style="position:absolute;left:0;text-align:left;margin-left:94.5pt;margin-top:11.75pt;width:54.75pt;height:34.5pt;flip:y;z-index:251659264" o:connectortype="straight">
            <v:stroke endarrow="block"/>
          </v:shape>
        </w:pict>
      </w:r>
      <w:r w:rsidR="00446F06">
        <w:rPr>
          <w:rFonts w:ascii="Times New Roman" w:hAnsi="Times New Roman" w:cs="Times New Roman"/>
          <w:sz w:val="28"/>
          <w:szCs w:val="28"/>
        </w:rPr>
        <w:t>Setting-up of a New Projects:</w:t>
      </w:r>
    </w:p>
    <w:p w:rsidR="00446F06" w:rsidRDefault="00B772AF" w:rsidP="00D6430B">
      <w:pPr>
        <w:pStyle w:val="ListParagraph"/>
        <w:numPr>
          <w:ilvl w:val="0"/>
          <w:numId w:val="9"/>
        </w:numPr>
        <w:tabs>
          <w:tab w:val="left" w:pos="9638"/>
        </w:tabs>
        <w:spacing w:after="0"/>
        <w:ind w:right="-1"/>
        <w:jc w:val="both"/>
        <w:rPr>
          <w:rFonts w:ascii="Times New Roman" w:hAnsi="Times New Roman" w:cs="Times New Roman"/>
          <w:sz w:val="28"/>
          <w:szCs w:val="28"/>
        </w:rPr>
      </w:pPr>
      <w:r w:rsidRPr="00B772AF">
        <w:rPr>
          <w:rFonts w:ascii="Times New Roman" w:hAnsi="Times New Roman" w:cs="Times New Roman"/>
          <w:noProof/>
          <w:sz w:val="28"/>
          <w:szCs w:val="28"/>
          <w:lang w:bidi="hi-IN"/>
        </w:rPr>
        <w:pict>
          <v:rect id="_x0000_s1026" style="position:absolute;left:0;text-align:left;margin-left:11.25pt;margin-top:3.8pt;width:83.25pt;height:40.45pt;z-index:251658240">
            <v:textbox>
              <w:txbxContent>
                <w:p w:rsidR="00156184" w:rsidRPr="00446F06" w:rsidRDefault="00156184">
                  <w:pPr>
                    <w:rPr>
                      <w:rFonts w:ascii="Times New Roman" w:hAnsi="Times New Roman" w:cs="Times New Roman"/>
                    </w:rPr>
                  </w:pPr>
                  <w:r w:rsidRPr="00446F06">
                    <w:rPr>
                      <w:rFonts w:ascii="Times New Roman" w:hAnsi="Times New Roman" w:cs="Times New Roman"/>
                    </w:rPr>
                    <w:t xml:space="preserve">Purposes of Debentures </w:t>
                  </w:r>
                </w:p>
              </w:txbxContent>
            </v:textbox>
          </v:rect>
        </w:pict>
      </w:r>
      <w:r w:rsidRPr="00B772AF">
        <w:rPr>
          <w:rFonts w:ascii="Times New Roman" w:hAnsi="Times New Roman" w:cs="Times New Roman"/>
          <w:noProof/>
          <w:sz w:val="28"/>
          <w:szCs w:val="28"/>
          <w:lang w:bidi="hi-IN"/>
        </w:rPr>
        <w:pict>
          <v:shape id="_x0000_s1028" type="#_x0000_t32" style="position:absolute;left:0;text-align:left;margin-left:94.5pt;margin-top:10.5pt;width:54.75pt;height:17.25pt;flip:y;z-index:251660288" o:connectortype="straight">
            <v:stroke endarrow="block"/>
          </v:shape>
        </w:pict>
      </w:r>
      <w:r w:rsidR="00446F06">
        <w:rPr>
          <w:rFonts w:ascii="Times New Roman" w:hAnsi="Times New Roman" w:cs="Times New Roman"/>
          <w:sz w:val="28"/>
          <w:szCs w:val="28"/>
        </w:rPr>
        <w:t xml:space="preserve">Expansion and Diversification of Existing Projects </w:t>
      </w:r>
    </w:p>
    <w:p w:rsidR="00446F06" w:rsidRDefault="00B772AF" w:rsidP="00D6430B">
      <w:pPr>
        <w:pStyle w:val="ListParagraph"/>
        <w:numPr>
          <w:ilvl w:val="0"/>
          <w:numId w:val="9"/>
        </w:numPr>
        <w:tabs>
          <w:tab w:val="left" w:pos="9638"/>
        </w:tabs>
        <w:spacing w:after="0"/>
        <w:ind w:right="-1"/>
        <w:jc w:val="both"/>
        <w:rPr>
          <w:rFonts w:ascii="Times New Roman" w:hAnsi="Times New Roman" w:cs="Times New Roman"/>
          <w:sz w:val="28"/>
          <w:szCs w:val="28"/>
        </w:rPr>
      </w:pPr>
      <w:r w:rsidRPr="00B772AF">
        <w:rPr>
          <w:rFonts w:ascii="Times New Roman" w:hAnsi="Times New Roman" w:cs="Times New Roman"/>
          <w:noProof/>
          <w:sz w:val="28"/>
          <w:szCs w:val="28"/>
          <w:lang w:bidi="hi-IN"/>
        </w:rPr>
        <w:pict>
          <v:shape id="_x0000_s1031" type="#_x0000_t32" style="position:absolute;left:0;text-align:left;margin-left:94.5pt;margin-top:9.25pt;width:54.75pt;height:34.5pt;z-index:251663360" o:connectortype="straight">
            <v:stroke endarrow="block"/>
          </v:shape>
        </w:pict>
      </w:r>
      <w:r w:rsidRPr="00B772AF">
        <w:rPr>
          <w:rFonts w:ascii="Times New Roman" w:hAnsi="Times New Roman" w:cs="Times New Roman"/>
          <w:noProof/>
          <w:sz w:val="28"/>
          <w:szCs w:val="28"/>
          <w:lang w:bidi="hi-IN"/>
        </w:rPr>
        <w:pict>
          <v:shape id="_x0000_s1030" type="#_x0000_t32" style="position:absolute;left:0;text-align:left;margin-left:94.5pt;margin-top:9.25pt;width:54.75pt;height:16.5pt;z-index:251662336" o:connectortype="straight">
            <v:stroke endarrow="block"/>
          </v:shape>
        </w:pict>
      </w:r>
      <w:r w:rsidRPr="00B772AF">
        <w:rPr>
          <w:rFonts w:ascii="Times New Roman" w:hAnsi="Times New Roman" w:cs="Times New Roman"/>
          <w:noProof/>
          <w:sz w:val="28"/>
          <w:szCs w:val="28"/>
          <w:lang w:bidi="hi-IN"/>
        </w:rPr>
        <w:pict>
          <v:shape id="_x0000_s1029" type="#_x0000_t32" style="position:absolute;left:0;text-align:left;margin-left:94.5pt;margin-top:9.25pt;width:54.75pt;height:0;z-index:251661312" o:connectortype="straight">
            <v:stroke endarrow="block"/>
          </v:shape>
        </w:pict>
      </w:r>
      <w:r w:rsidR="00446F06">
        <w:rPr>
          <w:rFonts w:ascii="Times New Roman" w:hAnsi="Times New Roman" w:cs="Times New Roman"/>
          <w:sz w:val="28"/>
          <w:szCs w:val="28"/>
        </w:rPr>
        <w:t xml:space="preserve">For </w:t>
      </w:r>
      <w:proofErr w:type="spellStart"/>
      <w:r w:rsidR="00446F06">
        <w:rPr>
          <w:rFonts w:ascii="Times New Roman" w:hAnsi="Times New Roman" w:cs="Times New Roman"/>
          <w:sz w:val="28"/>
          <w:szCs w:val="28"/>
        </w:rPr>
        <w:t>Modernisation</w:t>
      </w:r>
      <w:proofErr w:type="spellEnd"/>
      <w:r w:rsidR="00446F06">
        <w:rPr>
          <w:rFonts w:ascii="Times New Roman" w:hAnsi="Times New Roman" w:cs="Times New Roman"/>
          <w:sz w:val="28"/>
          <w:szCs w:val="28"/>
        </w:rPr>
        <w:t xml:space="preserve"> of the Plant </w:t>
      </w:r>
    </w:p>
    <w:p w:rsidR="00446F06" w:rsidRDefault="00446F06" w:rsidP="00D6430B">
      <w:pPr>
        <w:pStyle w:val="ListParagraph"/>
        <w:numPr>
          <w:ilvl w:val="0"/>
          <w:numId w:val="9"/>
        </w:numPr>
        <w:tabs>
          <w:tab w:val="left" w:pos="9638"/>
        </w:tabs>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Amalgamation of the Companies </w:t>
      </w:r>
    </w:p>
    <w:p w:rsidR="00206E3C" w:rsidRDefault="00206E3C" w:rsidP="00D6430B">
      <w:pPr>
        <w:pStyle w:val="ListParagraph"/>
        <w:numPr>
          <w:ilvl w:val="0"/>
          <w:numId w:val="9"/>
        </w:numPr>
        <w:tabs>
          <w:tab w:val="left" w:pos="9638"/>
        </w:tabs>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For increasing Long-term Resources of the company for working Capital Requirements. </w:t>
      </w:r>
    </w:p>
    <w:p w:rsidR="003B6F34" w:rsidRDefault="003B6F34" w:rsidP="003B6F34">
      <w:pPr>
        <w:pStyle w:val="ListParagraph"/>
        <w:spacing w:after="0"/>
        <w:ind w:left="3375" w:right="567"/>
        <w:jc w:val="both"/>
        <w:rPr>
          <w:rFonts w:ascii="Times New Roman" w:hAnsi="Times New Roman" w:cs="Times New Roman"/>
          <w:sz w:val="28"/>
          <w:szCs w:val="28"/>
        </w:rPr>
      </w:pPr>
    </w:p>
    <w:p w:rsidR="00177191" w:rsidRDefault="003B6F34" w:rsidP="00177191">
      <w:pPr>
        <w:pStyle w:val="ListParagraph"/>
        <w:tabs>
          <w:tab w:val="left" w:pos="9498"/>
        </w:tabs>
        <w:spacing w:after="0"/>
        <w:ind w:left="90" w:right="-1"/>
        <w:jc w:val="center"/>
        <w:rPr>
          <w:rFonts w:ascii="Times New Roman" w:hAnsi="Times New Roman" w:cs="Times New Roman"/>
          <w:b/>
          <w:bCs/>
          <w:sz w:val="28"/>
          <w:szCs w:val="28"/>
        </w:rPr>
      </w:pPr>
      <w:r w:rsidRPr="003B6F34">
        <w:rPr>
          <w:rFonts w:ascii="Times New Roman" w:hAnsi="Times New Roman" w:cs="Times New Roman"/>
          <w:b/>
          <w:bCs/>
          <w:sz w:val="28"/>
          <w:szCs w:val="28"/>
        </w:rPr>
        <w:t>Procedure for the Issue of Debentures</w:t>
      </w:r>
    </w:p>
    <w:p w:rsidR="00F22899" w:rsidRPr="00177191" w:rsidRDefault="00177191" w:rsidP="00177191">
      <w:pPr>
        <w:pStyle w:val="ListParagraph"/>
        <w:tabs>
          <w:tab w:val="left" w:pos="9498"/>
        </w:tabs>
        <w:spacing w:after="0"/>
        <w:ind w:left="90" w:right="-1"/>
        <w:rPr>
          <w:rFonts w:ascii="Times New Roman" w:hAnsi="Times New Roman" w:cs="Times New Roman"/>
          <w:b/>
          <w:bCs/>
          <w:sz w:val="28"/>
          <w:szCs w:val="28"/>
        </w:rPr>
      </w:pPr>
      <w:r>
        <w:rPr>
          <w:rFonts w:ascii="Times New Roman" w:hAnsi="Times New Roman" w:cs="Times New Roman"/>
          <w:sz w:val="28"/>
          <w:szCs w:val="28"/>
        </w:rPr>
        <w:t xml:space="preserve">           </w:t>
      </w:r>
      <w:r w:rsidR="003B6F34" w:rsidRPr="003B6F34">
        <w:rPr>
          <w:rFonts w:ascii="Times New Roman" w:hAnsi="Times New Roman" w:cs="Times New Roman"/>
          <w:sz w:val="28"/>
          <w:szCs w:val="28"/>
        </w:rPr>
        <w:t xml:space="preserve">The </w:t>
      </w:r>
      <w:r w:rsidR="003B6F34">
        <w:rPr>
          <w:rFonts w:ascii="Times New Roman" w:hAnsi="Times New Roman" w:cs="Times New Roman"/>
          <w:sz w:val="28"/>
          <w:szCs w:val="28"/>
        </w:rPr>
        <w:t xml:space="preserve">procedure for the issue of debentures is exactly the same as in the case of issue of shares. A prospectus is issued in which terms and conditions of the issue of debentures are given. </w:t>
      </w:r>
    </w:p>
    <w:p w:rsidR="003B6F34" w:rsidRDefault="003B6F34" w:rsidP="00773A11">
      <w:pPr>
        <w:pStyle w:val="ListParagraph"/>
        <w:tabs>
          <w:tab w:val="left" w:pos="9498"/>
        </w:tabs>
        <w:spacing w:after="0"/>
        <w:ind w:left="90" w:right="-1"/>
        <w:jc w:val="both"/>
        <w:rPr>
          <w:rFonts w:ascii="Times New Roman" w:hAnsi="Times New Roman" w:cs="Times New Roman"/>
          <w:b/>
          <w:bCs/>
          <w:sz w:val="28"/>
          <w:szCs w:val="28"/>
        </w:rPr>
      </w:pPr>
      <w:r w:rsidRPr="003B6F34">
        <w:rPr>
          <w:rFonts w:ascii="Times New Roman" w:hAnsi="Times New Roman" w:cs="Times New Roman"/>
          <w:b/>
          <w:bCs/>
          <w:sz w:val="28"/>
          <w:szCs w:val="28"/>
        </w:rPr>
        <w:t>Terms of Issue of Debentures</w:t>
      </w:r>
    </w:p>
    <w:p w:rsidR="003B6F34" w:rsidRDefault="003B6F34" w:rsidP="00773A11">
      <w:pPr>
        <w:pStyle w:val="ListParagraph"/>
        <w:tabs>
          <w:tab w:val="left" w:pos="9498"/>
        </w:tabs>
        <w:spacing w:after="0"/>
        <w:ind w:left="90" w:right="-1"/>
        <w:jc w:val="both"/>
        <w:rPr>
          <w:rFonts w:ascii="Times New Roman" w:hAnsi="Times New Roman" w:cs="Times New Roman"/>
          <w:sz w:val="28"/>
          <w:szCs w:val="28"/>
        </w:rPr>
      </w:pPr>
      <w:r>
        <w:rPr>
          <w:rFonts w:ascii="Times New Roman" w:hAnsi="Times New Roman" w:cs="Times New Roman"/>
          <w:sz w:val="28"/>
          <w:szCs w:val="28"/>
        </w:rPr>
        <w:t>The debentures may be issued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at par, (ii) at a premium or (iii) at a discount </w:t>
      </w:r>
    </w:p>
    <w:p w:rsidR="00BC7A58" w:rsidRPr="00773A11" w:rsidRDefault="003B6F34" w:rsidP="00D6430B">
      <w:pPr>
        <w:pStyle w:val="ListParagraph"/>
        <w:numPr>
          <w:ilvl w:val="0"/>
          <w:numId w:val="23"/>
        </w:numPr>
        <w:tabs>
          <w:tab w:val="left" w:pos="9498"/>
        </w:tabs>
        <w:spacing w:after="0"/>
        <w:ind w:right="-1"/>
        <w:jc w:val="both"/>
        <w:rPr>
          <w:rFonts w:ascii="Times New Roman" w:hAnsi="Times New Roman" w:cs="Times New Roman"/>
          <w:b/>
          <w:bCs/>
          <w:sz w:val="28"/>
          <w:szCs w:val="28"/>
        </w:rPr>
      </w:pPr>
      <w:r w:rsidRPr="00773A11">
        <w:rPr>
          <w:rFonts w:ascii="Times New Roman" w:hAnsi="Times New Roman" w:cs="Times New Roman"/>
          <w:b/>
          <w:bCs/>
          <w:sz w:val="28"/>
          <w:szCs w:val="28"/>
        </w:rPr>
        <w:t xml:space="preserve">At Par: </w:t>
      </w:r>
      <w:r w:rsidR="00BC7A58" w:rsidRPr="00773A11">
        <w:rPr>
          <w:rFonts w:ascii="Times New Roman" w:hAnsi="Times New Roman" w:cs="Times New Roman"/>
          <w:sz w:val="28"/>
          <w:szCs w:val="28"/>
        </w:rPr>
        <w:t xml:space="preserve">If a debenture is issued at the amount equal to its nominal value or face value, it is said to be an issue at par. </w:t>
      </w:r>
    </w:p>
    <w:p w:rsidR="00F22899" w:rsidRPr="00F22899" w:rsidRDefault="00F22899" w:rsidP="00773A11">
      <w:pPr>
        <w:pStyle w:val="ListParagraph"/>
        <w:tabs>
          <w:tab w:val="left" w:pos="9498"/>
        </w:tabs>
        <w:spacing w:after="0"/>
        <w:ind w:left="450" w:right="-1"/>
        <w:jc w:val="both"/>
        <w:rPr>
          <w:rFonts w:ascii="Times New Roman" w:hAnsi="Times New Roman" w:cs="Times New Roman"/>
          <w:b/>
          <w:bCs/>
          <w:sz w:val="28"/>
          <w:szCs w:val="28"/>
        </w:rPr>
      </w:pPr>
      <w:r>
        <w:rPr>
          <w:rFonts w:ascii="Times New Roman" w:hAnsi="Times New Roman" w:cs="Times New Roman"/>
          <w:b/>
          <w:bCs/>
          <w:sz w:val="28"/>
          <w:szCs w:val="28"/>
        </w:rPr>
        <w:t xml:space="preserve">      Issue price= Face value of debenture</w:t>
      </w:r>
    </w:p>
    <w:p w:rsidR="00BC7A58" w:rsidRPr="00773A11" w:rsidRDefault="00773A11" w:rsidP="00D6430B">
      <w:pPr>
        <w:pStyle w:val="ListParagraph"/>
        <w:numPr>
          <w:ilvl w:val="0"/>
          <w:numId w:val="23"/>
        </w:numPr>
        <w:tabs>
          <w:tab w:val="left" w:pos="90"/>
          <w:tab w:val="left" w:pos="9498"/>
        </w:tabs>
        <w:spacing w:after="0"/>
        <w:ind w:right="-1"/>
        <w:jc w:val="both"/>
        <w:rPr>
          <w:rFonts w:ascii="Times New Roman" w:hAnsi="Times New Roman" w:cs="Times New Roman"/>
          <w:b/>
          <w:bCs/>
          <w:sz w:val="28"/>
          <w:szCs w:val="28"/>
        </w:rPr>
      </w:pPr>
      <w:r w:rsidRPr="00773A11">
        <w:rPr>
          <w:rFonts w:ascii="Times New Roman" w:hAnsi="Times New Roman" w:cs="Times New Roman"/>
          <w:b/>
          <w:bCs/>
          <w:sz w:val="28"/>
          <w:szCs w:val="28"/>
        </w:rPr>
        <w:t>A</w:t>
      </w:r>
      <w:r w:rsidR="00BC7A58" w:rsidRPr="00773A11">
        <w:rPr>
          <w:rFonts w:ascii="Times New Roman" w:hAnsi="Times New Roman" w:cs="Times New Roman"/>
          <w:b/>
          <w:bCs/>
          <w:sz w:val="28"/>
          <w:szCs w:val="28"/>
        </w:rPr>
        <w:t xml:space="preserve">t </w:t>
      </w:r>
      <w:proofErr w:type="gramStart"/>
      <w:r w:rsidR="00BC7A58" w:rsidRPr="00773A11">
        <w:rPr>
          <w:rFonts w:ascii="Times New Roman" w:hAnsi="Times New Roman" w:cs="Times New Roman"/>
          <w:b/>
          <w:bCs/>
          <w:sz w:val="28"/>
          <w:szCs w:val="28"/>
        </w:rPr>
        <w:t>Premium :</w:t>
      </w:r>
      <w:proofErr w:type="gramEnd"/>
      <w:r w:rsidR="00BC7A58" w:rsidRPr="00773A11">
        <w:rPr>
          <w:rFonts w:ascii="Times New Roman" w:hAnsi="Times New Roman" w:cs="Times New Roman"/>
          <w:b/>
          <w:bCs/>
          <w:sz w:val="28"/>
          <w:szCs w:val="28"/>
        </w:rPr>
        <w:t xml:space="preserve"> </w:t>
      </w:r>
      <w:r w:rsidR="00BC7A58" w:rsidRPr="00773A11">
        <w:rPr>
          <w:rFonts w:ascii="Times New Roman" w:hAnsi="Times New Roman" w:cs="Times New Roman"/>
          <w:sz w:val="28"/>
          <w:szCs w:val="28"/>
        </w:rPr>
        <w:t xml:space="preserve">If a debenture is issued at a higher than its nominal value or face value, it is called issue at premium. </w:t>
      </w:r>
    </w:p>
    <w:p w:rsidR="00F22899" w:rsidRPr="00BC7A58" w:rsidRDefault="00F22899" w:rsidP="00773A11">
      <w:pPr>
        <w:pStyle w:val="ListParagraph"/>
        <w:tabs>
          <w:tab w:val="left" w:pos="90"/>
          <w:tab w:val="left" w:pos="9498"/>
        </w:tabs>
        <w:spacing w:after="0"/>
        <w:ind w:left="450" w:right="-1"/>
        <w:jc w:val="both"/>
        <w:rPr>
          <w:rFonts w:ascii="Times New Roman" w:hAnsi="Times New Roman" w:cs="Times New Roman"/>
          <w:b/>
          <w:bCs/>
          <w:sz w:val="28"/>
          <w:szCs w:val="28"/>
        </w:rPr>
      </w:pPr>
      <w:r>
        <w:rPr>
          <w:rFonts w:ascii="Times New Roman" w:hAnsi="Times New Roman" w:cs="Times New Roman"/>
          <w:b/>
          <w:bCs/>
          <w:sz w:val="28"/>
          <w:szCs w:val="28"/>
        </w:rPr>
        <w:t xml:space="preserve">      Issue price= Face value of debenture + Premium </w:t>
      </w:r>
    </w:p>
    <w:p w:rsidR="00BC7A58" w:rsidRPr="00773A11" w:rsidRDefault="00BC7A58" w:rsidP="00D6430B">
      <w:pPr>
        <w:pStyle w:val="ListParagraph"/>
        <w:numPr>
          <w:ilvl w:val="0"/>
          <w:numId w:val="23"/>
        </w:numPr>
        <w:tabs>
          <w:tab w:val="left" w:pos="9498"/>
        </w:tabs>
        <w:spacing w:after="0"/>
        <w:ind w:right="-1"/>
        <w:jc w:val="both"/>
        <w:rPr>
          <w:rFonts w:ascii="Times New Roman" w:hAnsi="Times New Roman" w:cs="Times New Roman"/>
          <w:b/>
          <w:bCs/>
          <w:sz w:val="28"/>
          <w:szCs w:val="28"/>
        </w:rPr>
      </w:pPr>
      <w:r w:rsidRPr="00773A11">
        <w:rPr>
          <w:rFonts w:ascii="Times New Roman" w:hAnsi="Times New Roman" w:cs="Times New Roman"/>
          <w:b/>
          <w:bCs/>
          <w:sz w:val="28"/>
          <w:szCs w:val="28"/>
        </w:rPr>
        <w:t xml:space="preserve">At Discount: </w:t>
      </w:r>
      <w:r w:rsidRPr="00773A11">
        <w:rPr>
          <w:rFonts w:ascii="Times New Roman" w:hAnsi="Times New Roman" w:cs="Times New Roman"/>
          <w:sz w:val="28"/>
          <w:szCs w:val="28"/>
        </w:rPr>
        <w:t xml:space="preserve">If a debenture is issued at an amount less than its face value or nominal value, it is said to be issue at discount. </w:t>
      </w:r>
    </w:p>
    <w:p w:rsidR="00F22899" w:rsidRPr="00BC7A58" w:rsidRDefault="00F22899" w:rsidP="00773A11">
      <w:pPr>
        <w:pStyle w:val="ListParagraph"/>
        <w:tabs>
          <w:tab w:val="left" w:pos="9498"/>
        </w:tabs>
        <w:spacing w:after="0"/>
        <w:ind w:left="450" w:right="-1"/>
        <w:jc w:val="both"/>
        <w:rPr>
          <w:rFonts w:ascii="Times New Roman" w:hAnsi="Times New Roman" w:cs="Times New Roman"/>
          <w:b/>
          <w:bCs/>
          <w:sz w:val="28"/>
          <w:szCs w:val="28"/>
        </w:rPr>
      </w:pPr>
      <w:r>
        <w:rPr>
          <w:rFonts w:ascii="Times New Roman" w:hAnsi="Times New Roman" w:cs="Times New Roman"/>
          <w:b/>
          <w:bCs/>
          <w:sz w:val="28"/>
          <w:szCs w:val="28"/>
        </w:rPr>
        <w:t xml:space="preserve">      Issue price= Face value of debenture -Discount</w:t>
      </w:r>
    </w:p>
    <w:p w:rsidR="00BC7A58" w:rsidRDefault="00177191" w:rsidP="00773A11">
      <w:pPr>
        <w:pStyle w:val="ListParagraph"/>
        <w:tabs>
          <w:tab w:val="left" w:pos="9498"/>
        </w:tabs>
        <w:spacing w:after="0"/>
        <w:ind w:left="90" w:right="-1"/>
        <w:jc w:val="both"/>
        <w:rPr>
          <w:rFonts w:ascii="Times New Roman" w:hAnsi="Times New Roman" w:cs="Times New Roman"/>
          <w:b/>
          <w:bCs/>
          <w:sz w:val="28"/>
          <w:szCs w:val="28"/>
        </w:rPr>
      </w:pPr>
      <w:r>
        <w:rPr>
          <w:rFonts w:ascii="Times New Roman" w:hAnsi="Times New Roman" w:cs="Times New Roman"/>
          <w:b/>
          <w:bCs/>
          <w:sz w:val="28"/>
          <w:szCs w:val="28"/>
        </w:rPr>
        <w:t xml:space="preserve">Provisions of </w:t>
      </w:r>
      <w:r w:rsidR="00BC7A58">
        <w:rPr>
          <w:rFonts w:ascii="Times New Roman" w:hAnsi="Times New Roman" w:cs="Times New Roman"/>
          <w:b/>
          <w:bCs/>
          <w:sz w:val="28"/>
          <w:szCs w:val="28"/>
        </w:rPr>
        <w:t xml:space="preserve">Companies Act, 2013 </w:t>
      </w:r>
      <w:r>
        <w:rPr>
          <w:rFonts w:ascii="Times New Roman" w:hAnsi="Times New Roman" w:cs="Times New Roman"/>
          <w:b/>
          <w:bCs/>
          <w:sz w:val="28"/>
          <w:szCs w:val="28"/>
        </w:rPr>
        <w:t xml:space="preserve">regarding </w:t>
      </w:r>
      <w:r w:rsidR="00BC7A58">
        <w:rPr>
          <w:rFonts w:ascii="Times New Roman" w:hAnsi="Times New Roman" w:cs="Times New Roman"/>
          <w:b/>
          <w:bCs/>
          <w:sz w:val="28"/>
          <w:szCs w:val="28"/>
        </w:rPr>
        <w:t xml:space="preserve">Debenture (Section71) </w:t>
      </w:r>
    </w:p>
    <w:p w:rsidR="00F22899" w:rsidRPr="00F22899" w:rsidRDefault="00F22899" w:rsidP="00773A11">
      <w:pPr>
        <w:pStyle w:val="ListParagraph"/>
        <w:tabs>
          <w:tab w:val="left" w:pos="9498"/>
        </w:tabs>
        <w:spacing w:after="0"/>
        <w:ind w:left="90" w:right="-1"/>
        <w:jc w:val="both"/>
        <w:rPr>
          <w:rFonts w:ascii="Times New Roman" w:hAnsi="Times New Roman" w:cs="Times New Roman"/>
          <w:sz w:val="28"/>
          <w:szCs w:val="28"/>
        </w:rPr>
      </w:pPr>
      <w:r w:rsidRPr="00F22899">
        <w:rPr>
          <w:rFonts w:ascii="Times New Roman" w:hAnsi="Times New Roman" w:cs="Times New Roman"/>
          <w:sz w:val="28"/>
          <w:szCs w:val="28"/>
        </w:rPr>
        <w:t>Section 71 provides terms for issue of debentures as follows:</w:t>
      </w:r>
    </w:p>
    <w:p w:rsidR="00F22899" w:rsidRDefault="00BC7A58" w:rsidP="00D6430B">
      <w:pPr>
        <w:pStyle w:val="ListParagraph"/>
        <w:numPr>
          <w:ilvl w:val="0"/>
          <w:numId w:val="12"/>
        </w:numPr>
        <w:tabs>
          <w:tab w:val="left" w:pos="9498"/>
        </w:tabs>
        <w:spacing w:after="0"/>
        <w:ind w:right="-1"/>
        <w:jc w:val="both"/>
        <w:rPr>
          <w:rFonts w:ascii="Times New Roman" w:hAnsi="Times New Roman" w:cs="Times New Roman"/>
          <w:sz w:val="28"/>
          <w:szCs w:val="28"/>
        </w:rPr>
      </w:pPr>
      <w:r w:rsidRPr="00F22899">
        <w:rPr>
          <w:rFonts w:ascii="Times New Roman" w:hAnsi="Times New Roman" w:cs="Times New Roman"/>
          <w:sz w:val="28"/>
          <w:szCs w:val="28"/>
        </w:rPr>
        <w:t xml:space="preserve">A company may </w:t>
      </w:r>
      <w:r w:rsidR="005F09A2" w:rsidRPr="00F22899">
        <w:rPr>
          <w:rFonts w:ascii="Times New Roman" w:hAnsi="Times New Roman" w:cs="Times New Roman"/>
          <w:sz w:val="28"/>
          <w:szCs w:val="28"/>
        </w:rPr>
        <w:t>issue debentures with an option to convert such debentures into shares, either wholly or pa</w:t>
      </w:r>
      <w:r w:rsidR="00F22899">
        <w:rPr>
          <w:rFonts w:ascii="Times New Roman" w:hAnsi="Times New Roman" w:cs="Times New Roman"/>
          <w:sz w:val="28"/>
          <w:szCs w:val="28"/>
        </w:rPr>
        <w:t>rtly at the time of redemption.</w:t>
      </w:r>
    </w:p>
    <w:p w:rsidR="00F22899" w:rsidRDefault="00F22899" w:rsidP="00D6430B">
      <w:pPr>
        <w:pStyle w:val="ListParagraph"/>
        <w:numPr>
          <w:ilvl w:val="0"/>
          <w:numId w:val="12"/>
        </w:numPr>
        <w:tabs>
          <w:tab w:val="left" w:pos="9498"/>
        </w:tabs>
        <w:spacing w:after="0"/>
        <w:ind w:right="-1"/>
        <w:jc w:val="both"/>
        <w:rPr>
          <w:rFonts w:ascii="Times New Roman" w:hAnsi="Times New Roman" w:cs="Times New Roman"/>
          <w:sz w:val="28"/>
          <w:szCs w:val="28"/>
        </w:rPr>
      </w:pPr>
      <w:r w:rsidRPr="00F22899">
        <w:rPr>
          <w:rFonts w:ascii="Times New Roman" w:hAnsi="Times New Roman" w:cs="Times New Roman"/>
          <w:sz w:val="28"/>
          <w:szCs w:val="28"/>
        </w:rPr>
        <w:t>T</w:t>
      </w:r>
      <w:r w:rsidR="005F09A2" w:rsidRPr="00F22899">
        <w:rPr>
          <w:rFonts w:ascii="Times New Roman" w:hAnsi="Times New Roman" w:cs="Times New Roman"/>
          <w:sz w:val="28"/>
          <w:szCs w:val="28"/>
        </w:rPr>
        <w:t>he</w:t>
      </w:r>
      <w:r>
        <w:rPr>
          <w:rFonts w:ascii="Times New Roman" w:hAnsi="Times New Roman" w:cs="Times New Roman"/>
          <w:sz w:val="28"/>
          <w:szCs w:val="28"/>
        </w:rPr>
        <w:t xml:space="preserve"> </w:t>
      </w:r>
      <w:r w:rsidR="005F09A2" w:rsidRPr="00F22899">
        <w:rPr>
          <w:rFonts w:ascii="Times New Roman" w:hAnsi="Times New Roman" w:cs="Times New Roman"/>
          <w:sz w:val="28"/>
          <w:szCs w:val="28"/>
        </w:rPr>
        <w:t xml:space="preserve">issue of debentures with an option to convert such debentures into shares, </w:t>
      </w:r>
      <w:r w:rsidR="00D669AF" w:rsidRPr="00F22899">
        <w:rPr>
          <w:rFonts w:ascii="Times New Roman" w:hAnsi="Times New Roman" w:cs="Times New Roman"/>
          <w:sz w:val="28"/>
          <w:szCs w:val="28"/>
        </w:rPr>
        <w:t>wholly or partly shall be approved by a special resolution passed at a general meeting.</w:t>
      </w:r>
    </w:p>
    <w:p w:rsidR="00F22899" w:rsidRDefault="006D446D" w:rsidP="00D6430B">
      <w:pPr>
        <w:pStyle w:val="ListParagraph"/>
        <w:numPr>
          <w:ilvl w:val="0"/>
          <w:numId w:val="12"/>
        </w:numPr>
        <w:tabs>
          <w:tab w:val="left" w:pos="9498"/>
        </w:tabs>
        <w:spacing w:after="0"/>
        <w:ind w:right="-1"/>
        <w:jc w:val="both"/>
        <w:rPr>
          <w:rFonts w:ascii="Times New Roman" w:hAnsi="Times New Roman" w:cs="Times New Roman"/>
          <w:sz w:val="28"/>
          <w:szCs w:val="28"/>
        </w:rPr>
      </w:pPr>
      <w:r w:rsidRPr="00F22899">
        <w:rPr>
          <w:rFonts w:ascii="Times New Roman" w:hAnsi="Times New Roman" w:cs="Times New Roman"/>
          <w:sz w:val="28"/>
          <w:szCs w:val="28"/>
        </w:rPr>
        <w:t xml:space="preserve">No company shall issue any debentures carrying any voting rights. </w:t>
      </w:r>
    </w:p>
    <w:p w:rsidR="00F22899" w:rsidRDefault="006D446D" w:rsidP="00D6430B">
      <w:pPr>
        <w:pStyle w:val="ListParagraph"/>
        <w:numPr>
          <w:ilvl w:val="0"/>
          <w:numId w:val="12"/>
        </w:numPr>
        <w:tabs>
          <w:tab w:val="left" w:pos="9498"/>
        </w:tabs>
        <w:spacing w:after="0"/>
        <w:ind w:right="-1"/>
        <w:jc w:val="both"/>
        <w:rPr>
          <w:rFonts w:ascii="Times New Roman" w:hAnsi="Times New Roman" w:cs="Times New Roman"/>
          <w:sz w:val="28"/>
          <w:szCs w:val="28"/>
        </w:rPr>
      </w:pPr>
      <w:r w:rsidRPr="00F22899">
        <w:rPr>
          <w:rFonts w:ascii="Times New Roman" w:hAnsi="Times New Roman" w:cs="Times New Roman"/>
          <w:sz w:val="28"/>
          <w:szCs w:val="28"/>
        </w:rPr>
        <w:t xml:space="preserve">Secured debentures may be issued by a company subject to conditions </w:t>
      </w:r>
      <w:r w:rsidR="00F22899">
        <w:rPr>
          <w:rFonts w:ascii="Times New Roman" w:hAnsi="Times New Roman" w:cs="Times New Roman"/>
          <w:sz w:val="28"/>
          <w:szCs w:val="28"/>
        </w:rPr>
        <w:t>that the date of its redemption shall not exceed 10 years from the date of issue.</w:t>
      </w:r>
    </w:p>
    <w:p w:rsidR="00F22899" w:rsidRDefault="00F22899" w:rsidP="00D6430B">
      <w:pPr>
        <w:pStyle w:val="ListParagraph"/>
        <w:numPr>
          <w:ilvl w:val="0"/>
          <w:numId w:val="12"/>
        </w:numPr>
        <w:tabs>
          <w:tab w:val="left" w:pos="9498"/>
        </w:tabs>
        <w:spacing w:after="0"/>
        <w:ind w:right="-1"/>
        <w:jc w:val="both"/>
        <w:rPr>
          <w:rFonts w:ascii="Times New Roman" w:hAnsi="Times New Roman" w:cs="Times New Roman"/>
          <w:sz w:val="28"/>
          <w:szCs w:val="28"/>
        </w:rPr>
      </w:pPr>
      <w:r>
        <w:rPr>
          <w:rFonts w:ascii="Times New Roman" w:hAnsi="Times New Roman" w:cs="Times New Roman"/>
          <w:sz w:val="28"/>
          <w:szCs w:val="28"/>
        </w:rPr>
        <w:t>The infrastructure companies may issue redeemable debentures of period not more than 30 years.</w:t>
      </w:r>
      <w:r w:rsidR="006D446D" w:rsidRPr="00F22899">
        <w:rPr>
          <w:rFonts w:ascii="Times New Roman" w:hAnsi="Times New Roman" w:cs="Times New Roman"/>
          <w:sz w:val="28"/>
          <w:szCs w:val="28"/>
        </w:rPr>
        <w:t xml:space="preserve"> </w:t>
      </w:r>
    </w:p>
    <w:p w:rsidR="00F22899" w:rsidRDefault="00956E8A" w:rsidP="00D6430B">
      <w:pPr>
        <w:pStyle w:val="ListParagraph"/>
        <w:numPr>
          <w:ilvl w:val="0"/>
          <w:numId w:val="12"/>
        </w:numPr>
        <w:tabs>
          <w:tab w:val="left" w:pos="9498"/>
        </w:tabs>
        <w:spacing w:after="0"/>
        <w:ind w:right="-1"/>
        <w:jc w:val="both"/>
        <w:rPr>
          <w:rFonts w:ascii="Times New Roman" w:hAnsi="Times New Roman" w:cs="Times New Roman"/>
          <w:sz w:val="28"/>
          <w:szCs w:val="28"/>
        </w:rPr>
      </w:pPr>
      <w:r w:rsidRPr="00F22899">
        <w:rPr>
          <w:rFonts w:ascii="Times New Roman" w:hAnsi="Times New Roman" w:cs="Times New Roman"/>
          <w:sz w:val="28"/>
          <w:szCs w:val="28"/>
        </w:rPr>
        <w:t xml:space="preserve">Where debentures are issued by a company under this section, the company shall create a debenture redemption reserve account out of the profit of the company available for payment of dividend and the amount credited to such account shall not be </w:t>
      </w:r>
      <w:proofErr w:type="spellStart"/>
      <w:r w:rsidRPr="00F22899">
        <w:rPr>
          <w:rFonts w:ascii="Times New Roman" w:hAnsi="Times New Roman" w:cs="Times New Roman"/>
          <w:sz w:val="28"/>
          <w:szCs w:val="28"/>
        </w:rPr>
        <w:t>utilised</w:t>
      </w:r>
      <w:proofErr w:type="spellEnd"/>
      <w:r w:rsidRPr="00F22899">
        <w:rPr>
          <w:rFonts w:ascii="Times New Roman" w:hAnsi="Times New Roman" w:cs="Times New Roman"/>
          <w:sz w:val="28"/>
          <w:szCs w:val="28"/>
        </w:rPr>
        <w:t xml:space="preserve"> by the company except for the redemption of debentures. </w:t>
      </w:r>
    </w:p>
    <w:p w:rsidR="00F22899" w:rsidRDefault="00956E8A" w:rsidP="00D6430B">
      <w:pPr>
        <w:pStyle w:val="ListParagraph"/>
        <w:numPr>
          <w:ilvl w:val="0"/>
          <w:numId w:val="12"/>
        </w:numPr>
        <w:tabs>
          <w:tab w:val="left" w:pos="9498"/>
        </w:tabs>
        <w:spacing w:after="0"/>
        <w:ind w:right="-1"/>
        <w:jc w:val="both"/>
        <w:rPr>
          <w:rFonts w:ascii="Times New Roman" w:hAnsi="Times New Roman" w:cs="Times New Roman"/>
          <w:sz w:val="28"/>
          <w:szCs w:val="28"/>
        </w:rPr>
      </w:pPr>
      <w:r w:rsidRPr="00F22899">
        <w:rPr>
          <w:rFonts w:ascii="Times New Roman" w:hAnsi="Times New Roman" w:cs="Times New Roman"/>
          <w:sz w:val="28"/>
          <w:szCs w:val="28"/>
        </w:rPr>
        <w:lastRenderedPageBreak/>
        <w:t xml:space="preserve">No company shall issue a prospectus or make an offer of invitation to the public or to its members exceeding five hundred for the subscription of its debentures, unless the company </w:t>
      </w:r>
      <w:r w:rsidR="00A539C7" w:rsidRPr="00F22899">
        <w:rPr>
          <w:rFonts w:ascii="Times New Roman" w:hAnsi="Times New Roman" w:cs="Times New Roman"/>
          <w:sz w:val="28"/>
          <w:szCs w:val="28"/>
        </w:rPr>
        <w:t xml:space="preserve">has, before such issue or offer, appointed one or more debenture trustees and the conditions governing the appointment of such trustees shall be such as may be prescribed. </w:t>
      </w:r>
    </w:p>
    <w:p w:rsidR="00A539C7" w:rsidRPr="00F22899" w:rsidRDefault="00A539C7" w:rsidP="00D6430B">
      <w:pPr>
        <w:pStyle w:val="ListParagraph"/>
        <w:numPr>
          <w:ilvl w:val="0"/>
          <w:numId w:val="12"/>
        </w:numPr>
        <w:tabs>
          <w:tab w:val="left" w:pos="9498"/>
        </w:tabs>
        <w:spacing w:after="0"/>
        <w:ind w:right="-1"/>
        <w:jc w:val="both"/>
        <w:rPr>
          <w:rFonts w:ascii="Times New Roman" w:hAnsi="Times New Roman" w:cs="Times New Roman"/>
          <w:sz w:val="28"/>
          <w:szCs w:val="28"/>
        </w:rPr>
      </w:pPr>
      <w:r w:rsidRPr="00F22899">
        <w:rPr>
          <w:rFonts w:ascii="Times New Roman" w:hAnsi="Times New Roman" w:cs="Times New Roman"/>
          <w:sz w:val="28"/>
          <w:szCs w:val="28"/>
        </w:rPr>
        <w:t xml:space="preserve">A debenture trustee shall take steps to protect the interests of the </w:t>
      </w:r>
      <w:proofErr w:type="spellStart"/>
      <w:r w:rsidRPr="00F22899">
        <w:rPr>
          <w:rFonts w:ascii="Times New Roman" w:hAnsi="Times New Roman" w:cs="Times New Roman"/>
          <w:sz w:val="28"/>
          <w:szCs w:val="28"/>
        </w:rPr>
        <w:t>debentureholders</w:t>
      </w:r>
      <w:proofErr w:type="spellEnd"/>
      <w:r w:rsidRPr="00F22899">
        <w:rPr>
          <w:rFonts w:ascii="Times New Roman" w:hAnsi="Times New Roman" w:cs="Times New Roman"/>
          <w:sz w:val="28"/>
          <w:szCs w:val="28"/>
        </w:rPr>
        <w:t xml:space="preserve"> and redress their grievances in accordance with such rules as may be prescribed. </w:t>
      </w:r>
    </w:p>
    <w:p w:rsidR="00A539C7" w:rsidRDefault="00177191" w:rsidP="00773A11">
      <w:pPr>
        <w:tabs>
          <w:tab w:val="left" w:pos="9498"/>
        </w:tabs>
        <w:spacing w:after="0"/>
        <w:ind w:left="540" w:right="-1"/>
        <w:jc w:val="center"/>
        <w:rPr>
          <w:rFonts w:ascii="Times New Roman" w:hAnsi="Times New Roman" w:cs="Times New Roman"/>
          <w:b/>
          <w:bCs/>
          <w:sz w:val="28"/>
          <w:szCs w:val="28"/>
        </w:rPr>
      </w:pPr>
      <w:r>
        <w:rPr>
          <w:rFonts w:ascii="Times New Roman" w:hAnsi="Times New Roman" w:cs="Times New Roman"/>
          <w:b/>
          <w:bCs/>
          <w:sz w:val="28"/>
          <w:szCs w:val="28"/>
        </w:rPr>
        <w:t>Important Points to Note</w:t>
      </w:r>
    </w:p>
    <w:p w:rsidR="00A539C7" w:rsidRPr="00177191" w:rsidRDefault="00A539C7" w:rsidP="00D6430B">
      <w:pPr>
        <w:pStyle w:val="ListParagraph"/>
        <w:numPr>
          <w:ilvl w:val="0"/>
          <w:numId w:val="25"/>
        </w:numPr>
        <w:tabs>
          <w:tab w:val="left" w:pos="9498"/>
        </w:tabs>
        <w:spacing w:after="0"/>
        <w:ind w:right="-1"/>
        <w:jc w:val="both"/>
        <w:rPr>
          <w:rFonts w:ascii="Times New Roman" w:hAnsi="Times New Roman" w:cs="Times New Roman"/>
          <w:sz w:val="28"/>
          <w:szCs w:val="28"/>
        </w:rPr>
      </w:pPr>
      <w:r w:rsidRPr="00177191">
        <w:rPr>
          <w:rFonts w:ascii="Times New Roman" w:hAnsi="Times New Roman" w:cs="Times New Roman"/>
          <w:b/>
          <w:bCs/>
          <w:sz w:val="28"/>
          <w:szCs w:val="28"/>
        </w:rPr>
        <w:t xml:space="preserve">Premium on Issue of Debentures: </w:t>
      </w:r>
      <w:r w:rsidRPr="00177191">
        <w:rPr>
          <w:rFonts w:ascii="Times New Roman" w:hAnsi="Times New Roman" w:cs="Times New Roman"/>
          <w:sz w:val="28"/>
          <w:szCs w:val="28"/>
        </w:rPr>
        <w:t xml:space="preserve">It is capital profit and is credited to </w:t>
      </w:r>
      <w:r w:rsidRPr="00177191">
        <w:rPr>
          <w:rFonts w:ascii="Times New Roman" w:hAnsi="Times New Roman" w:cs="Times New Roman"/>
          <w:i/>
          <w:iCs/>
          <w:sz w:val="28"/>
          <w:szCs w:val="28"/>
        </w:rPr>
        <w:t>Securities Premium Account</w:t>
      </w:r>
      <w:r w:rsidRPr="00177191">
        <w:rPr>
          <w:rFonts w:ascii="Times New Roman" w:hAnsi="Times New Roman" w:cs="Times New Roman"/>
          <w:sz w:val="28"/>
          <w:szCs w:val="28"/>
        </w:rPr>
        <w:t>. The balance of Securities Premium A</w:t>
      </w:r>
      <w:r w:rsidR="00177191">
        <w:rPr>
          <w:rFonts w:ascii="Times New Roman" w:hAnsi="Times New Roman" w:cs="Times New Roman"/>
          <w:sz w:val="28"/>
          <w:szCs w:val="28"/>
        </w:rPr>
        <w:t>ccount is shown under the head ‘</w:t>
      </w:r>
      <w:r w:rsidRPr="00177191">
        <w:rPr>
          <w:rFonts w:ascii="Times New Roman" w:hAnsi="Times New Roman" w:cs="Times New Roman"/>
          <w:sz w:val="28"/>
          <w:szCs w:val="28"/>
        </w:rPr>
        <w:t>Reserve and Surplus</w:t>
      </w:r>
      <w:r w:rsidR="00177191">
        <w:rPr>
          <w:rFonts w:ascii="Times New Roman" w:hAnsi="Times New Roman" w:cs="Times New Roman"/>
          <w:sz w:val="28"/>
          <w:szCs w:val="28"/>
        </w:rPr>
        <w:t xml:space="preserve">’ in the liability side </w:t>
      </w:r>
      <w:r w:rsidR="000338F0">
        <w:rPr>
          <w:rFonts w:ascii="Times New Roman" w:hAnsi="Times New Roman" w:cs="Times New Roman"/>
          <w:sz w:val="28"/>
          <w:szCs w:val="28"/>
        </w:rPr>
        <w:t>of Balance S</w:t>
      </w:r>
      <w:r w:rsidR="00177191">
        <w:rPr>
          <w:rFonts w:ascii="Times New Roman" w:hAnsi="Times New Roman" w:cs="Times New Roman"/>
          <w:sz w:val="28"/>
          <w:szCs w:val="28"/>
        </w:rPr>
        <w:t>heet.</w:t>
      </w:r>
    </w:p>
    <w:p w:rsidR="000338F0" w:rsidRPr="000338F0" w:rsidRDefault="00A539C7" w:rsidP="00D6430B">
      <w:pPr>
        <w:pStyle w:val="ListParagraph"/>
        <w:numPr>
          <w:ilvl w:val="0"/>
          <w:numId w:val="25"/>
        </w:numPr>
        <w:tabs>
          <w:tab w:val="left" w:pos="9498"/>
        </w:tabs>
        <w:spacing w:after="0"/>
        <w:ind w:right="-1"/>
        <w:jc w:val="both"/>
        <w:rPr>
          <w:rFonts w:ascii="Times New Roman" w:hAnsi="Times New Roman" w:cs="Times New Roman"/>
          <w:sz w:val="28"/>
          <w:szCs w:val="28"/>
        </w:rPr>
      </w:pPr>
      <w:r w:rsidRPr="000338F0">
        <w:rPr>
          <w:rFonts w:ascii="Times New Roman" w:hAnsi="Times New Roman" w:cs="Times New Roman"/>
          <w:b/>
          <w:bCs/>
          <w:sz w:val="28"/>
          <w:szCs w:val="28"/>
        </w:rPr>
        <w:t>Discount on Issue of Debentures:</w:t>
      </w:r>
      <w:r w:rsidRPr="000338F0">
        <w:rPr>
          <w:rFonts w:ascii="Times New Roman" w:hAnsi="Times New Roman" w:cs="Times New Roman"/>
          <w:sz w:val="28"/>
          <w:szCs w:val="28"/>
        </w:rPr>
        <w:t xml:space="preserve"> </w:t>
      </w:r>
      <w:r w:rsidR="003D7B3F" w:rsidRPr="000338F0">
        <w:rPr>
          <w:rFonts w:ascii="Times New Roman" w:hAnsi="Times New Roman" w:cs="Times New Roman"/>
          <w:sz w:val="28"/>
          <w:szCs w:val="28"/>
        </w:rPr>
        <w:t xml:space="preserve">It is capital loss. It is debited to </w:t>
      </w:r>
      <w:r w:rsidR="003D7B3F" w:rsidRPr="000338F0">
        <w:rPr>
          <w:rFonts w:ascii="Times New Roman" w:hAnsi="Times New Roman" w:cs="Times New Roman"/>
          <w:i/>
          <w:iCs/>
          <w:sz w:val="28"/>
          <w:szCs w:val="28"/>
        </w:rPr>
        <w:t xml:space="preserve">Discount on Issue </w:t>
      </w:r>
      <w:r w:rsidR="00A0241F" w:rsidRPr="000338F0">
        <w:rPr>
          <w:rFonts w:ascii="Times New Roman" w:hAnsi="Times New Roman" w:cs="Times New Roman"/>
          <w:i/>
          <w:iCs/>
          <w:sz w:val="28"/>
          <w:szCs w:val="28"/>
        </w:rPr>
        <w:t>of Debentures Account</w:t>
      </w:r>
      <w:r w:rsidR="00A0241F" w:rsidRPr="000338F0">
        <w:rPr>
          <w:rFonts w:ascii="Times New Roman" w:hAnsi="Times New Roman" w:cs="Times New Roman"/>
          <w:sz w:val="28"/>
          <w:szCs w:val="28"/>
        </w:rPr>
        <w:t xml:space="preserve">. The balance of Discount on issue of Debentures is shown on the assets side </w:t>
      </w:r>
      <w:r w:rsidR="000338F0" w:rsidRPr="000338F0">
        <w:rPr>
          <w:rFonts w:ascii="Times New Roman" w:hAnsi="Times New Roman" w:cs="Times New Roman"/>
          <w:sz w:val="28"/>
          <w:szCs w:val="28"/>
        </w:rPr>
        <w:t>of Balance Sheet under the head ‘</w:t>
      </w:r>
      <w:r w:rsidR="00A0241F" w:rsidRPr="000338F0">
        <w:rPr>
          <w:rFonts w:ascii="Times New Roman" w:hAnsi="Times New Roman" w:cs="Times New Roman"/>
          <w:sz w:val="28"/>
          <w:szCs w:val="28"/>
        </w:rPr>
        <w:t>Other Current Assets/Other Non-current Assets</w:t>
      </w:r>
      <w:r w:rsidR="000338F0" w:rsidRPr="000338F0">
        <w:rPr>
          <w:rFonts w:ascii="Times New Roman" w:hAnsi="Times New Roman" w:cs="Times New Roman"/>
          <w:sz w:val="28"/>
          <w:szCs w:val="28"/>
        </w:rPr>
        <w:t>’</w:t>
      </w:r>
      <w:r w:rsidR="00A0241F" w:rsidRPr="000338F0">
        <w:rPr>
          <w:rFonts w:ascii="Times New Roman" w:hAnsi="Times New Roman" w:cs="Times New Roman"/>
          <w:sz w:val="28"/>
          <w:szCs w:val="28"/>
        </w:rPr>
        <w:t xml:space="preserve"> depending on whether these are written off </w:t>
      </w:r>
      <w:r w:rsidR="000338F0" w:rsidRPr="000338F0">
        <w:rPr>
          <w:rFonts w:ascii="Times New Roman" w:hAnsi="Times New Roman" w:cs="Times New Roman"/>
          <w:sz w:val="28"/>
          <w:szCs w:val="28"/>
        </w:rPr>
        <w:t>amortized</w:t>
      </w:r>
      <w:r w:rsidR="00A0241F" w:rsidRPr="000338F0">
        <w:rPr>
          <w:rFonts w:ascii="Times New Roman" w:hAnsi="Times New Roman" w:cs="Times New Roman"/>
          <w:sz w:val="28"/>
          <w:szCs w:val="28"/>
        </w:rPr>
        <w:t xml:space="preserve"> in next 12 months or thereafter. It is written off with capital profits like </w:t>
      </w:r>
      <w:r w:rsidR="004D2064" w:rsidRPr="000338F0">
        <w:rPr>
          <w:rFonts w:ascii="Times New Roman" w:hAnsi="Times New Roman" w:cs="Times New Roman"/>
          <w:sz w:val="28"/>
          <w:szCs w:val="28"/>
        </w:rPr>
        <w:t>Capital Reserve</w:t>
      </w:r>
      <w:r w:rsidR="00A0241F" w:rsidRPr="000338F0">
        <w:rPr>
          <w:rFonts w:ascii="Times New Roman" w:hAnsi="Times New Roman" w:cs="Times New Roman"/>
          <w:sz w:val="28"/>
          <w:szCs w:val="28"/>
        </w:rPr>
        <w:t xml:space="preserve"> A/c, Securities Premium A/</w:t>
      </w:r>
      <w:r w:rsidR="004D2064" w:rsidRPr="000338F0">
        <w:rPr>
          <w:rFonts w:ascii="Times New Roman" w:hAnsi="Times New Roman" w:cs="Times New Roman"/>
          <w:sz w:val="28"/>
          <w:szCs w:val="28"/>
        </w:rPr>
        <w:t>c or</w:t>
      </w:r>
      <w:r w:rsidR="00A0241F" w:rsidRPr="000338F0">
        <w:rPr>
          <w:rFonts w:ascii="Times New Roman" w:hAnsi="Times New Roman" w:cs="Times New Roman"/>
          <w:sz w:val="28"/>
          <w:szCs w:val="28"/>
        </w:rPr>
        <w:t xml:space="preserve"> from Statement of profit and Loss gradually. </w:t>
      </w:r>
    </w:p>
    <w:p w:rsidR="000338F0" w:rsidRPr="000338F0" w:rsidRDefault="000338F0" w:rsidP="00D6430B">
      <w:pPr>
        <w:pStyle w:val="ListParagraph"/>
        <w:numPr>
          <w:ilvl w:val="0"/>
          <w:numId w:val="25"/>
        </w:numPr>
        <w:tabs>
          <w:tab w:val="left" w:pos="9498"/>
        </w:tabs>
        <w:spacing w:after="0"/>
        <w:ind w:right="-1"/>
        <w:jc w:val="both"/>
        <w:rPr>
          <w:rFonts w:ascii="Times New Roman" w:hAnsi="Times New Roman" w:cs="Times New Roman"/>
          <w:sz w:val="28"/>
          <w:szCs w:val="28"/>
        </w:rPr>
      </w:pPr>
      <w:r w:rsidRPr="000338F0">
        <w:rPr>
          <w:rFonts w:ascii="Times New Roman" w:hAnsi="Times New Roman" w:cs="Times New Roman"/>
          <w:b/>
          <w:bCs/>
          <w:sz w:val="28"/>
          <w:szCs w:val="28"/>
        </w:rPr>
        <w:t xml:space="preserve">Prefix the Rate of Interest of Debentures: </w:t>
      </w:r>
      <w:r w:rsidRPr="000338F0">
        <w:rPr>
          <w:rFonts w:ascii="Times New Roman" w:hAnsi="Times New Roman" w:cs="Times New Roman"/>
          <w:sz w:val="28"/>
          <w:szCs w:val="28"/>
        </w:rPr>
        <w:t xml:space="preserve">It is usual to prefix the rate of interest to the debentures. Thus, if the rate of interest is </w:t>
      </w:r>
      <w:r>
        <w:rPr>
          <w:rFonts w:ascii="Times New Roman" w:hAnsi="Times New Roman" w:cs="Times New Roman"/>
          <w:sz w:val="28"/>
          <w:szCs w:val="28"/>
        </w:rPr>
        <w:t>12</w:t>
      </w:r>
      <w:r w:rsidRPr="000338F0">
        <w:rPr>
          <w:rFonts w:ascii="Times New Roman" w:hAnsi="Times New Roman" w:cs="Times New Roman"/>
          <w:sz w:val="28"/>
          <w:szCs w:val="28"/>
        </w:rPr>
        <w:t xml:space="preserve">% Debentures. </w:t>
      </w:r>
      <w:r>
        <w:rPr>
          <w:rFonts w:ascii="Times New Roman" w:hAnsi="Times New Roman" w:cs="Times New Roman"/>
          <w:sz w:val="28"/>
          <w:szCs w:val="28"/>
        </w:rPr>
        <w:t>12</w:t>
      </w:r>
      <w:r w:rsidRPr="000338F0">
        <w:rPr>
          <w:rFonts w:ascii="Times New Roman" w:hAnsi="Times New Roman" w:cs="Times New Roman"/>
          <w:sz w:val="28"/>
          <w:szCs w:val="28"/>
        </w:rPr>
        <w:t xml:space="preserve">% debenture means that the debenture will carries </w:t>
      </w:r>
      <w:hyperlink r:id="rId6" w:history="1">
        <w:r w:rsidRPr="000338F0">
          <w:rPr>
            <w:rStyle w:val="Hyperlink"/>
            <w:rFonts w:ascii="Times New Roman" w:hAnsi="Times New Roman" w:cs="Times New Roman"/>
            <w:sz w:val="28"/>
            <w:szCs w:val="28"/>
          </w:rPr>
          <w:t>interest @</w:t>
        </w:r>
        <w:r>
          <w:rPr>
            <w:rStyle w:val="Hyperlink"/>
            <w:rFonts w:ascii="Times New Roman" w:hAnsi="Times New Roman" w:cs="Times New Roman"/>
            <w:sz w:val="28"/>
            <w:szCs w:val="28"/>
          </w:rPr>
          <w:t>12</w:t>
        </w:r>
        <w:r w:rsidRPr="000338F0">
          <w:rPr>
            <w:rStyle w:val="Hyperlink"/>
            <w:rFonts w:ascii="Times New Roman" w:hAnsi="Times New Roman" w:cs="Times New Roman"/>
            <w:sz w:val="28"/>
            <w:szCs w:val="28"/>
          </w:rPr>
          <w:t>%</w:t>
        </w:r>
      </w:hyperlink>
      <w:r>
        <w:t>.</w:t>
      </w:r>
    </w:p>
    <w:p w:rsidR="00A0241F" w:rsidRPr="000338F0" w:rsidRDefault="00A0241F" w:rsidP="000338F0">
      <w:pPr>
        <w:tabs>
          <w:tab w:val="left" w:pos="9498"/>
        </w:tabs>
        <w:spacing w:after="0"/>
        <w:ind w:left="360" w:right="-1"/>
        <w:jc w:val="both"/>
        <w:rPr>
          <w:rFonts w:ascii="Times New Roman" w:hAnsi="Times New Roman" w:cs="Times New Roman"/>
          <w:sz w:val="28"/>
          <w:szCs w:val="28"/>
        </w:rPr>
      </w:pPr>
    </w:p>
    <w:p w:rsidR="000338F0" w:rsidRDefault="00A0241F" w:rsidP="000338F0">
      <w:pPr>
        <w:tabs>
          <w:tab w:val="left" w:pos="9498"/>
        </w:tabs>
        <w:spacing w:after="0"/>
        <w:ind w:right="-1"/>
        <w:jc w:val="center"/>
        <w:rPr>
          <w:rFonts w:ascii="Times New Roman" w:hAnsi="Times New Roman" w:cs="Times New Roman"/>
          <w:b/>
          <w:bCs/>
          <w:sz w:val="28"/>
          <w:szCs w:val="28"/>
        </w:rPr>
      </w:pPr>
      <w:r w:rsidRPr="00F22899">
        <w:rPr>
          <w:rFonts w:ascii="Times New Roman" w:hAnsi="Times New Roman" w:cs="Times New Roman"/>
          <w:b/>
          <w:bCs/>
          <w:sz w:val="28"/>
          <w:szCs w:val="28"/>
        </w:rPr>
        <w:t>Accounting Treatm</w:t>
      </w:r>
      <w:r w:rsidR="000338F0">
        <w:rPr>
          <w:rFonts w:ascii="Times New Roman" w:hAnsi="Times New Roman" w:cs="Times New Roman"/>
          <w:b/>
          <w:bCs/>
          <w:sz w:val="28"/>
          <w:szCs w:val="28"/>
        </w:rPr>
        <w:t>ent</w:t>
      </w:r>
    </w:p>
    <w:p w:rsidR="00632225" w:rsidRDefault="00632225" w:rsidP="00177191">
      <w:pPr>
        <w:tabs>
          <w:tab w:val="left" w:pos="9498"/>
        </w:tabs>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A0241F" w:rsidRPr="00F22899">
        <w:rPr>
          <w:rFonts w:ascii="Times New Roman" w:hAnsi="Times New Roman" w:cs="Times New Roman"/>
          <w:sz w:val="28"/>
          <w:szCs w:val="28"/>
        </w:rPr>
        <w:t xml:space="preserve">Accounting treatment of the issue of debentures is similar to that of the issue of shares. The only difference is that word ‘Share’ is replaced by the </w:t>
      </w:r>
      <w:r w:rsidRPr="00F22899">
        <w:rPr>
          <w:rFonts w:ascii="Times New Roman" w:hAnsi="Times New Roman" w:cs="Times New Roman"/>
          <w:sz w:val="28"/>
          <w:szCs w:val="28"/>
        </w:rPr>
        <w:t xml:space="preserve">word </w:t>
      </w:r>
      <w:r>
        <w:rPr>
          <w:rFonts w:ascii="Times New Roman" w:hAnsi="Times New Roman" w:cs="Times New Roman"/>
          <w:sz w:val="28"/>
          <w:szCs w:val="28"/>
        </w:rPr>
        <w:t>‘Debentures’</w:t>
      </w:r>
      <w:r w:rsidR="004D2064" w:rsidRPr="00F22899">
        <w:rPr>
          <w:rFonts w:ascii="Times New Roman" w:hAnsi="Times New Roman" w:cs="Times New Roman"/>
          <w:sz w:val="28"/>
          <w:szCs w:val="28"/>
        </w:rPr>
        <w:t xml:space="preserve">. Similarly ‘Share Capital Account’ is replaced by ‘Debentures Account’. </w:t>
      </w:r>
      <w:r>
        <w:rPr>
          <w:rFonts w:ascii="Times New Roman" w:hAnsi="Times New Roman" w:cs="Times New Roman"/>
          <w:sz w:val="28"/>
          <w:szCs w:val="28"/>
        </w:rPr>
        <w:t xml:space="preserve">Debentures are </w:t>
      </w:r>
      <w:r w:rsidR="004D2064" w:rsidRPr="00F22899">
        <w:rPr>
          <w:rFonts w:ascii="Times New Roman" w:hAnsi="Times New Roman" w:cs="Times New Roman"/>
          <w:sz w:val="28"/>
          <w:szCs w:val="28"/>
        </w:rPr>
        <w:t>shown on the liabili</w:t>
      </w:r>
      <w:r>
        <w:rPr>
          <w:rFonts w:ascii="Times New Roman" w:hAnsi="Times New Roman" w:cs="Times New Roman"/>
          <w:sz w:val="28"/>
          <w:szCs w:val="28"/>
        </w:rPr>
        <w:t>ties side of the Balance Sheet under the head ‘</w:t>
      </w:r>
      <w:r w:rsidR="004D2064" w:rsidRPr="00F22899">
        <w:rPr>
          <w:rFonts w:ascii="Times New Roman" w:hAnsi="Times New Roman" w:cs="Times New Roman"/>
          <w:sz w:val="28"/>
          <w:szCs w:val="28"/>
        </w:rPr>
        <w:t>Non-current Liabilities</w:t>
      </w:r>
      <w:r>
        <w:rPr>
          <w:rFonts w:ascii="Times New Roman" w:hAnsi="Times New Roman" w:cs="Times New Roman"/>
          <w:sz w:val="28"/>
          <w:szCs w:val="28"/>
        </w:rPr>
        <w:t>’</w:t>
      </w:r>
      <w:r w:rsidR="004D2064" w:rsidRPr="00F22899">
        <w:rPr>
          <w:rFonts w:ascii="Times New Roman" w:hAnsi="Times New Roman" w:cs="Times New Roman"/>
          <w:sz w:val="28"/>
          <w:szCs w:val="28"/>
        </w:rPr>
        <w:t xml:space="preserve">. </w:t>
      </w:r>
    </w:p>
    <w:p w:rsidR="00F22899" w:rsidRDefault="00632225" w:rsidP="00177191">
      <w:pPr>
        <w:tabs>
          <w:tab w:val="left" w:pos="9498"/>
        </w:tabs>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If the </w:t>
      </w:r>
      <w:r w:rsidR="004144AB" w:rsidRPr="004144AB">
        <w:rPr>
          <w:rFonts w:ascii="Times New Roman" w:hAnsi="Times New Roman" w:cs="Times New Roman"/>
          <w:b/>
          <w:bCs/>
          <w:sz w:val="28"/>
          <w:szCs w:val="28"/>
        </w:rPr>
        <w:t>term of redemption</w:t>
      </w:r>
      <w:r w:rsidR="004144AB">
        <w:rPr>
          <w:rFonts w:ascii="Times New Roman" w:hAnsi="Times New Roman" w:cs="Times New Roman"/>
          <w:sz w:val="28"/>
          <w:szCs w:val="28"/>
        </w:rPr>
        <w:t xml:space="preserve"> is given with the </w:t>
      </w:r>
      <w:r w:rsidR="004144AB" w:rsidRPr="004144AB">
        <w:rPr>
          <w:rFonts w:ascii="Times New Roman" w:hAnsi="Times New Roman" w:cs="Times New Roman"/>
          <w:b/>
          <w:bCs/>
          <w:sz w:val="28"/>
          <w:szCs w:val="28"/>
        </w:rPr>
        <w:t>terms of issue</w:t>
      </w:r>
      <w:r w:rsidR="004144AB">
        <w:rPr>
          <w:rFonts w:ascii="Times New Roman" w:hAnsi="Times New Roman" w:cs="Times New Roman"/>
          <w:sz w:val="28"/>
          <w:szCs w:val="28"/>
        </w:rPr>
        <w:t xml:space="preserve"> of debentures, then additional entry for ‘premium on redemption’ will be passed with the entry for issue. No entry will be required if redemption is to be done at par/ at discount. As per principle of conservatism, anticipated loss of future should be recorded while anticipated gains of future should be ignored. Discount on redemption is anticipated </w:t>
      </w:r>
      <w:proofErr w:type="gramStart"/>
      <w:r w:rsidR="004144AB">
        <w:rPr>
          <w:rFonts w:ascii="Times New Roman" w:hAnsi="Times New Roman" w:cs="Times New Roman"/>
          <w:sz w:val="28"/>
          <w:szCs w:val="28"/>
        </w:rPr>
        <w:t>gains,</w:t>
      </w:r>
      <w:proofErr w:type="gramEnd"/>
      <w:r w:rsidR="004144AB">
        <w:rPr>
          <w:rFonts w:ascii="Times New Roman" w:hAnsi="Times New Roman" w:cs="Times New Roman"/>
          <w:sz w:val="28"/>
          <w:szCs w:val="28"/>
        </w:rPr>
        <w:t xml:space="preserve"> hence it will not be recorded at the time of issue of debenture.  </w:t>
      </w:r>
    </w:p>
    <w:p w:rsidR="00F22899" w:rsidRDefault="00F22899" w:rsidP="00773A11">
      <w:pPr>
        <w:pStyle w:val="ListParagraph"/>
        <w:tabs>
          <w:tab w:val="left" w:pos="9498"/>
        </w:tabs>
        <w:spacing w:after="0"/>
        <w:ind w:left="630" w:right="-1"/>
        <w:jc w:val="center"/>
        <w:rPr>
          <w:rFonts w:ascii="Times New Roman" w:hAnsi="Times New Roman" w:cs="Times New Roman"/>
          <w:b/>
          <w:bCs/>
          <w:sz w:val="28"/>
          <w:szCs w:val="28"/>
        </w:rPr>
      </w:pPr>
      <w:r>
        <w:rPr>
          <w:rFonts w:ascii="Times New Roman" w:hAnsi="Times New Roman" w:cs="Times New Roman"/>
          <w:b/>
          <w:bCs/>
          <w:sz w:val="28"/>
          <w:szCs w:val="28"/>
        </w:rPr>
        <w:t>Type of issue of Debentures</w:t>
      </w:r>
    </w:p>
    <w:p w:rsidR="00F22899" w:rsidRDefault="00F22899" w:rsidP="00773A11">
      <w:pPr>
        <w:pStyle w:val="ListParagraph"/>
        <w:tabs>
          <w:tab w:val="left" w:pos="9498"/>
        </w:tabs>
        <w:spacing w:after="0"/>
        <w:ind w:left="630" w:right="-1"/>
        <w:rPr>
          <w:rFonts w:ascii="Times New Roman" w:hAnsi="Times New Roman" w:cs="Times New Roman"/>
          <w:b/>
          <w:bCs/>
          <w:sz w:val="28"/>
          <w:szCs w:val="28"/>
        </w:rPr>
      </w:pPr>
      <w:r>
        <w:rPr>
          <w:rFonts w:ascii="Times New Roman" w:hAnsi="Times New Roman" w:cs="Times New Roman"/>
          <w:b/>
          <w:bCs/>
          <w:sz w:val="28"/>
          <w:szCs w:val="28"/>
        </w:rPr>
        <w:t>There are three types of issuing debentures-</w:t>
      </w:r>
    </w:p>
    <w:p w:rsidR="00F22899" w:rsidRPr="00767034" w:rsidRDefault="00767034" w:rsidP="00D6430B">
      <w:pPr>
        <w:pStyle w:val="ListParagraph"/>
        <w:numPr>
          <w:ilvl w:val="0"/>
          <w:numId w:val="13"/>
        </w:numPr>
        <w:tabs>
          <w:tab w:val="left" w:pos="9498"/>
        </w:tabs>
        <w:spacing w:after="0"/>
        <w:ind w:right="-1"/>
        <w:rPr>
          <w:rFonts w:ascii="Times New Roman" w:hAnsi="Times New Roman" w:cs="Times New Roman"/>
          <w:sz w:val="28"/>
          <w:szCs w:val="28"/>
        </w:rPr>
      </w:pPr>
      <w:r w:rsidRPr="00767034">
        <w:rPr>
          <w:rFonts w:ascii="Times New Roman" w:hAnsi="Times New Roman" w:cs="Times New Roman"/>
          <w:sz w:val="28"/>
          <w:szCs w:val="28"/>
        </w:rPr>
        <w:t>Issue of debentures for consideration in cash</w:t>
      </w:r>
    </w:p>
    <w:p w:rsidR="00767034" w:rsidRPr="00767034" w:rsidRDefault="00767034" w:rsidP="00D6430B">
      <w:pPr>
        <w:pStyle w:val="ListParagraph"/>
        <w:numPr>
          <w:ilvl w:val="0"/>
          <w:numId w:val="13"/>
        </w:numPr>
        <w:tabs>
          <w:tab w:val="left" w:pos="9498"/>
        </w:tabs>
        <w:spacing w:after="0"/>
        <w:ind w:right="-1"/>
        <w:rPr>
          <w:rFonts w:ascii="Times New Roman" w:hAnsi="Times New Roman" w:cs="Times New Roman"/>
          <w:sz w:val="28"/>
          <w:szCs w:val="28"/>
        </w:rPr>
      </w:pPr>
      <w:r w:rsidRPr="00767034">
        <w:rPr>
          <w:rFonts w:ascii="Times New Roman" w:hAnsi="Times New Roman" w:cs="Times New Roman"/>
          <w:sz w:val="28"/>
          <w:szCs w:val="28"/>
        </w:rPr>
        <w:t>Issue of debentures for consideration other than cash</w:t>
      </w:r>
    </w:p>
    <w:p w:rsidR="00767034" w:rsidRPr="00767034" w:rsidRDefault="00767034" w:rsidP="00D6430B">
      <w:pPr>
        <w:pStyle w:val="ListParagraph"/>
        <w:numPr>
          <w:ilvl w:val="0"/>
          <w:numId w:val="13"/>
        </w:numPr>
        <w:tabs>
          <w:tab w:val="left" w:pos="9498"/>
        </w:tabs>
        <w:spacing w:after="0"/>
        <w:ind w:right="-1"/>
        <w:rPr>
          <w:rFonts w:ascii="Times New Roman" w:hAnsi="Times New Roman" w:cs="Times New Roman"/>
          <w:sz w:val="28"/>
          <w:szCs w:val="28"/>
        </w:rPr>
      </w:pPr>
      <w:r w:rsidRPr="00767034">
        <w:rPr>
          <w:rFonts w:ascii="Times New Roman" w:hAnsi="Times New Roman" w:cs="Times New Roman"/>
          <w:sz w:val="28"/>
          <w:szCs w:val="28"/>
        </w:rPr>
        <w:t xml:space="preserve">Issue of debentures as a collateral security </w:t>
      </w:r>
    </w:p>
    <w:p w:rsidR="00F22899" w:rsidRDefault="00F22899" w:rsidP="00773A11">
      <w:pPr>
        <w:pStyle w:val="ListParagraph"/>
        <w:tabs>
          <w:tab w:val="left" w:pos="9498"/>
        </w:tabs>
        <w:spacing w:after="0"/>
        <w:ind w:left="630" w:right="-1"/>
        <w:jc w:val="center"/>
        <w:rPr>
          <w:rFonts w:ascii="Times New Roman" w:hAnsi="Times New Roman" w:cs="Times New Roman"/>
          <w:b/>
          <w:bCs/>
          <w:sz w:val="28"/>
          <w:szCs w:val="28"/>
        </w:rPr>
      </w:pPr>
    </w:p>
    <w:p w:rsidR="004D2064" w:rsidRDefault="00767034" w:rsidP="00773A11">
      <w:pPr>
        <w:pStyle w:val="ListParagraph"/>
        <w:tabs>
          <w:tab w:val="left" w:pos="9498"/>
        </w:tabs>
        <w:spacing w:after="0"/>
        <w:ind w:left="630" w:right="-1"/>
        <w:jc w:val="center"/>
        <w:rPr>
          <w:rFonts w:ascii="Times New Roman" w:hAnsi="Times New Roman" w:cs="Times New Roman"/>
          <w:b/>
          <w:bCs/>
          <w:sz w:val="28"/>
          <w:szCs w:val="28"/>
        </w:rPr>
      </w:pPr>
      <w:r>
        <w:rPr>
          <w:rFonts w:ascii="Times New Roman" w:hAnsi="Times New Roman" w:cs="Times New Roman"/>
          <w:b/>
          <w:bCs/>
          <w:sz w:val="28"/>
          <w:szCs w:val="28"/>
        </w:rPr>
        <w:t xml:space="preserve">Journal Entries for </w:t>
      </w:r>
      <w:r w:rsidR="004D2064" w:rsidRPr="004D2064">
        <w:rPr>
          <w:rFonts w:ascii="Times New Roman" w:hAnsi="Times New Roman" w:cs="Times New Roman"/>
          <w:b/>
          <w:bCs/>
          <w:sz w:val="28"/>
          <w:szCs w:val="28"/>
        </w:rPr>
        <w:t xml:space="preserve">Issue of Debentures </w:t>
      </w:r>
      <w:r w:rsidR="00990365">
        <w:rPr>
          <w:rFonts w:ascii="Times New Roman" w:hAnsi="Times New Roman" w:cs="Times New Roman"/>
          <w:b/>
          <w:bCs/>
          <w:sz w:val="28"/>
          <w:szCs w:val="28"/>
        </w:rPr>
        <w:t>for Cash</w:t>
      </w:r>
    </w:p>
    <w:p w:rsidR="00D8487E" w:rsidRPr="00767034" w:rsidRDefault="004D2064" w:rsidP="00773A11">
      <w:pPr>
        <w:tabs>
          <w:tab w:val="left" w:pos="9498"/>
        </w:tabs>
        <w:spacing w:after="0"/>
        <w:ind w:right="-1"/>
        <w:jc w:val="both"/>
        <w:rPr>
          <w:rFonts w:ascii="Times New Roman" w:hAnsi="Times New Roman" w:cs="Times New Roman"/>
          <w:b/>
          <w:bCs/>
          <w:sz w:val="28"/>
          <w:szCs w:val="28"/>
        </w:rPr>
      </w:pPr>
      <w:r w:rsidRPr="00767034">
        <w:rPr>
          <w:rFonts w:ascii="Times New Roman" w:hAnsi="Times New Roman" w:cs="Times New Roman"/>
          <w:b/>
          <w:bCs/>
          <w:sz w:val="28"/>
          <w:szCs w:val="28"/>
        </w:rPr>
        <w:t xml:space="preserve">Issue of Debentures for Cash in lump-sum when Full Amount is </w:t>
      </w:r>
      <w:r w:rsidR="00767034" w:rsidRPr="00767034">
        <w:rPr>
          <w:rFonts w:ascii="Times New Roman" w:hAnsi="Times New Roman" w:cs="Times New Roman"/>
          <w:b/>
          <w:bCs/>
          <w:sz w:val="28"/>
          <w:szCs w:val="28"/>
        </w:rPr>
        <w:t>collected</w:t>
      </w:r>
      <w:r w:rsidRPr="00767034">
        <w:rPr>
          <w:rFonts w:ascii="Times New Roman" w:hAnsi="Times New Roman" w:cs="Times New Roman"/>
          <w:b/>
          <w:bCs/>
          <w:sz w:val="28"/>
          <w:szCs w:val="28"/>
        </w:rPr>
        <w:t xml:space="preserve"> with Application:</w:t>
      </w:r>
    </w:p>
    <w:p w:rsidR="003A5036" w:rsidRDefault="00D8487E" w:rsidP="00D6430B">
      <w:pPr>
        <w:pStyle w:val="ListParagraph"/>
        <w:numPr>
          <w:ilvl w:val="0"/>
          <w:numId w:val="10"/>
        </w:numPr>
        <w:tabs>
          <w:tab w:val="left" w:pos="9498"/>
        </w:tabs>
        <w:spacing w:after="0"/>
        <w:ind w:left="990" w:right="-1" w:hanging="360"/>
        <w:jc w:val="both"/>
        <w:rPr>
          <w:rFonts w:ascii="Times New Roman" w:hAnsi="Times New Roman" w:cs="Times New Roman"/>
          <w:sz w:val="28"/>
          <w:szCs w:val="28"/>
        </w:rPr>
      </w:pPr>
      <w:r>
        <w:rPr>
          <w:rFonts w:ascii="Times New Roman" w:hAnsi="Times New Roman" w:cs="Times New Roman"/>
          <w:sz w:val="28"/>
          <w:szCs w:val="28"/>
        </w:rPr>
        <w:t>On Receipt of Application Money:</w:t>
      </w:r>
    </w:p>
    <w:p w:rsidR="003A5036" w:rsidRDefault="003A5036" w:rsidP="00773A11">
      <w:pPr>
        <w:pStyle w:val="ListParagraph"/>
        <w:tabs>
          <w:tab w:val="left" w:pos="9498"/>
        </w:tabs>
        <w:spacing w:after="0"/>
        <w:ind w:left="990" w:right="-1"/>
        <w:jc w:val="both"/>
        <w:rPr>
          <w:rFonts w:ascii="Times New Roman" w:hAnsi="Times New Roman" w:cs="Times New Roman"/>
          <w:sz w:val="28"/>
          <w:szCs w:val="28"/>
        </w:rPr>
      </w:pPr>
      <w:r>
        <w:rPr>
          <w:rFonts w:ascii="Times New Roman" w:hAnsi="Times New Roman" w:cs="Times New Roman"/>
          <w:sz w:val="28"/>
          <w:szCs w:val="28"/>
        </w:rPr>
        <w:t>Bank A/c                                                                Dr.</w:t>
      </w:r>
    </w:p>
    <w:p w:rsidR="003A5036" w:rsidRDefault="007674D9" w:rsidP="00773A11">
      <w:pPr>
        <w:pStyle w:val="ListParagraph"/>
        <w:tabs>
          <w:tab w:val="left" w:pos="9498"/>
        </w:tabs>
        <w:spacing w:after="0"/>
        <w:ind w:left="990" w:right="-1"/>
        <w:jc w:val="both"/>
        <w:rPr>
          <w:rFonts w:ascii="Times New Roman" w:hAnsi="Times New Roman" w:cs="Times New Roman"/>
          <w:sz w:val="28"/>
          <w:szCs w:val="28"/>
        </w:rPr>
      </w:pPr>
      <w:r>
        <w:rPr>
          <w:rFonts w:ascii="Times New Roman" w:hAnsi="Times New Roman" w:cs="Times New Roman"/>
          <w:sz w:val="28"/>
          <w:szCs w:val="28"/>
        </w:rPr>
        <w:t xml:space="preserve">       </w:t>
      </w:r>
      <w:r w:rsidR="003A5036">
        <w:rPr>
          <w:rFonts w:ascii="Times New Roman" w:hAnsi="Times New Roman" w:cs="Times New Roman"/>
          <w:sz w:val="28"/>
          <w:szCs w:val="28"/>
        </w:rPr>
        <w:t xml:space="preserve">To Debenture Application A/c </w:t>
      </w:r>
    </w:p>
    <w:p w:rsidR="004D2064" w:rsidRDefault="00767034" w:rsidP="00773A11">
      <w:pPr>
        <w:pStyle w:val="ListParagraph"/>
        <w:tabs>
          <w:tab w:val="left" w:pos="9498"/>
        </w:tabs>
        <w:spacing w:after="0"/>
        <w:ind w:left="990" w:right="-1"/>
        <w:jc w:val="both"/>
        <w:rPr>
          <w:rFonts w:ascii="Times New Roman" w:hAnsi="Times New Roman" w:cs="Times New Roman"/>
        </w:rPr>
      </w:pPr>
      <w:r>
        <w:rPr>
          <w:rFonts w:ascii="Times New Roman" w:hAnsi="Times New Roman" w:cs="Times New Roman"/>
          <w:sz w:val="20"/>
          <w:szCs w:val="20"/>
        </w:rPr>
        <w:t xml:space="preserve">          </w:t>
      </w:r>
      <w:r w:rsidR="003A5036" w:rsidRPr="006C0E75">
        <w:rPr>
          <w:rFonts w:ascii="Times New Roman" w:hAnsi="Times New Roman" w:cs="Times New Roman"/>
          <w:sz w:val="20"/>
          <w:szCs w:val="20"/>
        </w:rPr>
        <w:t>(Debenture application money received</w:t>
      </w:r>
      <w:r w:rsidR="003A5036" w:rsidRPr="003A5036">
        <w:rPr>
          <w:rFonts w:ascii="Times New Roman" w:hAnsi="Times New Roman" w:cs="Times New Roman"/>
        </w:rPr>
        <w:t>)</w:t>
      </w:r>
      <w:r w:rsidR="004D2064" w:rsidRPr="003A5036">
        <w:rPr>
          <w:rFonts w:ascii="Times New Roman" w:hAnsi="Times New Roman" w:cs="Times New Roman"/>
        </w:rPr>
        <w:t xml:space="preserve">  </w:t>
      </w:r>
    </w:p>
    <w:p w:rsidR="003A5036" w:rsidRDefault="003A5036" w:rsidP="00D6430B">
      <w:pPr>
        <w:pStyle w:val="ListParagraph"/>
        <w:numPr>
          <w:ilvl w:val="0"/>
          <w:numId w:val="10"/>
        </w:numPr>
        <w:tabs>
          <w:tab w:val="left" w:pos="9498"/>
        </w:tabs>
        <w:spacing w:after="0"/>
        <w:ind w:left="990" w:right="-1" w:hanging="360"/>
        <w:jc w:val="both"/>
        <w:rPr>
          <w:rFonts w:ascii="Times New Roman" w:hAnsi="Times New Roman" w:cs="Times New Roman"/>
          <w:sz w:val="28"/>
          <w:szCs w:val="28"/>
        </w:rPr>
      </w:pPr>
      <w:r>
        <w:rPr>
          <w:rFonts w:ascii="Times New Roman" w:hAnsi="Times New Roman" w:cs="Times New Roman"/>
          <w:sz w:val="28"/>
          <w:szCs w:val="28"/>
        </w:rPr>
        <w:t>On Transferring Application money to Debenture Account:</w:t>
      </w:r>
    </w:p>
    <w:p w:rsidR="003A5036" w:rsidRDefault="003A5036" w:rsidP="00773A11">
      <w:pPr>
        <w:pStyle w:val="ListParagraph"/>
        <w:tabs>
          <w:tab w:val="left" w:pos="9498"/>
        </w:tabs>
        <w:spacing w:after="0"/>
        <w:ind w:left="990" w:right="-1"/>
        <w:jc w:val="both"/>
        <w:rPr>
          <w:rFonts w:ascii="Times New Roman" w:hAnsi="Times New Roman" w:cs="Times New Roman"/>
          <w:sz w:val="28"/>
          <w:szCs w:val="28"/>
        </w:rPr>
      </w:pPr>
      <w:r>
        <w:rPr>
          <w:rFonts w:ascii="Times New Roman" w:hAnsi="Times New Roman" w:cs="Times New Roman"/>
          <w:sz w:val="28"/>
          <w:szCs w:val="28"/>
        </w:rPr>
        <w:t>Debenture Application A/c                                     Dr.</w:t>
      </w:r>
    </w:p>
    <w:p w:rsidR="003A5036" w:rsidRDefault="007674D9" w:rsidP="00773A11">
      <w:pPr>
        <w:pStyle w:val="ListParagraph"/>
        <w:tabs>
          <w:tab w:val="left" w:pos="9498"/>
        </w:tabs>
        <w:spacing w:after="0"/>
        <w:ind w:left="990" w:right="-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41647">
        <w:rPr>
          <w:rFonts w:ascii="Times New Roman" w:hAnsi="Times New Roman" w:cs="Times New Roman"/>
          <w:sz w:val="28"/>
          <w:szCs w:val="28"/>
        </w:rPr>
        <w:t xml:space="preserve">To </w:t>
      </w:r>
      <w:r w:rsidR="003A5036">
        <w:rPr>
          <w:rFonts w:ascii="Times New Roman" w:hAnsi="Times New Roman" w:cs="Times New Roman"/>
          <w:sz w:val="28"/>
          <w:szCs w:val="28"/>
        </w:rPr>
        <w:t xml:space="preserve"> Debentures</w:t>
      </w:r>
      <w:proofErr w:type="gramEnd"/>
      <w:r w:rsidR="003A5036">
        <w:rPr>
          <w:rFonts w:ascii="Times New Roman" w:hAnsi="Times New Roman" w:cs="Times New Roman"/>
          <w:sz w:val="28"/>
          <w:szCs w:val="28"/>
        </w:rPr>
        <w:t xml:space="preserve"> A/c </w:t>
      </w:r>
    </w:p>
    <w:p w:rsidR="00767034" w:rsidRDefault="00767034" w:rsidP="00773A11">
      <w:pPr>
        <w:pStyle w:val="ListParagraph"/>
        <w:tabs>
          <w:tab w:val="left" w:pos="9498"/>
        </w:tabs>
        <w:spacing w:after="0"/>
        <w:ind w:left="990" w:right="-1"/>
        <w:jc w:val="both"/>
        <w:rPr>
          <w:rFonts w:ascii="Times New Roman" w:hAnsi="Times New Roman" w:cs="Times New Roman"/>
          <w:sz w:val="20"/>
          <w:szCs w:val="20"/>
        </w:rPr>
      </w:pPr>
      <w:r>
        <w:rPr>
          <w:rFonts w:ascii="Times New Roman" w:hAnsi="Times New Roman" w:cs="Times New Roman"/>
          <w:sz w:val="20"/>
          <w:szCs w:val="20"/>
        </w:rPr>
        <w:t xml:space="preserve">      </w:t>
      </w:r>
      <w:r w:rsidR="003A5036" w:rsidRPr="006C0E75">
        <w:rPr>
          <w:rFonts w:ascii="Times New Roman" w:hAnsi="Times New Roman" w:cs="Times New Roman"/>
          <w:sz w:val="20"/>
          <w:szCs w:val="20"/>
        </w:rPr>
        <w:t>(Transfer of application money to Debentures A/c</w:t>
      </w:r>
      <w:r>
        <w:rPr>
          <w:rFonts w:ascii="Times New Roman" w:hAnsi="Times New Roman" w:cs="Times New Roman"/>
          <w:sz w:val="20"/>
          <w:szCs w:val="20"/>
        </w:rPr>
        <w:t>)</w:t>
      </w:r>
    </w:p>
    <w:p w:rsidR="00767034" w:rsidRDefault="00284083" w:rsidP="00773A11">
      <w:pPr>
        <w:tabs>
          <w:tab w:val="left" w:pos="9498"/>
        </w:tabs>
        <w:spacing w:after="0"/>
        <w:ind w:right="-1"/>
        <w:jc w:val="both"/>
        <w:rPr>
          <w:rFonts w:ascii="Times New Roman" w:hAnsi="Times New Roman" w:cs="Times New Roman"/>
          <w:b/>
          <w:bCs/>
          <w:sz w:val="28"/>
          <w:szCs w:val="28"/>
        </w:rPr>
      </w:pPr>
      <w:r w:rsidRPr="00767034">
        <w:rPr>
          <w:rFonts w:ascii="Times New Roman" w:hAnsi="Times New Roman" w:cs="Times New Roman"/>
          <w:b/>
          <w:bCs/>
          <w:sz w:val="28"/>
          <w:szCs w:val="28"/>
        </w:rPr>
        <w:t xml:space="preserve">Issue of Debentures for Cash in </w:t>
      </w:r>
      <w:r w:rsidR="00767034" w:rsidRPr="00767034">
        <w:rPr>
          <w:rFonts w:ascii="Times New Roman" w:hAnsi="Times New Roman" w:cs="Times New Roman"/>
          <w:b/>
          <w:bCs/>
          <w:sz w:val="28"/>
          <w:szCs w:val="28"/>
        </w:rPr>
        <w:t>Installments</w:t>
      </w:r>
      <w:r w:rsidRPr="00767034">
        <w:rPr>
          <w:rFonts w:ascii="Times New Roman" w:hAnsi="Times New Roman" w:cs="Times New Roman"/>
          <w:b/>
          <w:bCs/>
          <w:sz w:val="28"/>
          <w:szCs w:val="28"/>
        </w:rPr>
        <w:t xml:space="preserve">: </w:t>
      </w:r>
    </w:p>
    <w:p w:rsidR="00284083" w:rsidRPr="00767034" w:rsidRDefault="00284083" w:rsidP="00D6430B">
      <w:pPr>
        <w:pStyle w:val="ListParagraph"/>
        <w:numPr>
          <w:ilvl w:val="0"/>
          <w:numId w:val="14"/>
        </w:numPr>
        <w:tabs>
          <w:tab w:val="left" w:pos="9498"/>
        </w:tabs>
        <w:spacing w:after="0"/>
        <w:ind w:right="-1"/>
        <w:jc w:val="both"/>
        <w:rPr>
          <w:rFonts w:ascii="Times New Roman" w:hAnsi="Times New Roman" w:cs="Times New Roman"/>
          <w:b/>
          <w:bCs/>
          <w:sz w:val="28"/>
          <w:szCs w:val="28"/>
        </w:rPr>
      </w:pPr>
      <w:r w:rsidRPr="00767034">
        <w:rPr>
          <w:rFonts w:ascii="Times New Roman" w:hAnsi="Times New Roman" w:cs="Times New Roman"/>
          <w:sz w:val="28"/>
          <w:szCs w:val="28"/>
        </w:rPr>
        <w:t xml:space="preserve">On Receipt of Application Money: </w:t>
      </w:r>
    </w:p>
    <w:p w:rsidR="00284083" w:rsidRDefault="00284083" w:rsidP="00773A11">
      <w:pPr>
        <w:pStyle w:val="ListParagraph"/>
        <w:tabs>
          <w:tab w:val="left" w:pos="9498"/>
        </w:tabs>
        <w:spacing w:after="0"/>
        <w:ind w:left="1080" w:right="-1"/>
        <w:jc w:val="both"/>
        <w:rPr>
          <w:rFonts w:ascii="Times New Roman" w:hAnsi="Times New Roman" w:cs="Times New Roman"/>
          <w:sz w:val="28"/>
          <w:szCs w:val="28"/>
        </w:rPr>
      </w:pPr>
      <w:r>
        <w:rPr>
          <w:rFonts w:ascii="Times New Roman" w:hAnsi="Times New Roman" w:cs="Times New Roman"/>
          <w:sz w:val="28"/>
          <w:szCs w:val="28"/>
        </w:rPr>
        <w:t xml:space="preserve">Bank A/c                                                                </w:t>
      </w:r>
      <w:r w:rsidR="007674D9">
        <w:rPr>
          <w:rFonts w:ascii="Times New Roman" w:hAnsi="Times New Roman" w:cs="Times New Roman"/>
          <w:sz w:val="28"/>
          <w:szCs w:val="28"/>
        </w:rPr>
        <w:t xml:space="preserve">  </w:t>
      </w:r>
      <w:r>
        <w:rPr>
          <w:rFonts w:ascii="Times New Roman" w:hAnsi="Times New Roman" w:cs="Times New Roman"/>
          <w:sz w:val="28"/>
          <w:szCs w:val="28"/>
        </w:rPr>
        <w:t xml:space="preserve"> Dr. </w:t>
      </w:r>
    </w:p>
    <w:p w:rsidR="00284083" w:rsidRDefault="007674D9" w:rsidP="00284083">
      <w:pPr>
        <w:pStyle w:val="ListParagraph"/>
        <w:spacing w:after="0"/>
        <w:ind w:left="1080" w:right="567"/>
        <w:jc w:val="both"/>
        <w:rPr>
          <w:rFonts w:ascii="Times New Roman" w:hAnsi="Times New Roman" w:cs="Times New Roman"/>
          <w:sz w:val="28"/>
          <w:szCs w:val="28"/>
        </w:rPr>
      </w:pPr>
      <w:r>
        <w:rPr>
          <w:rFonts w:ascii="Times New Roman" w:hAnsi="Times New Roman" w:cs="Times New Roman"/>
          <w:sz w:val="28"/>
          <w:szCs w:val="28"/>
        </w:rPr>
        <w:t xml:space="preserve">      </w:t>
      </w:r>
      <w:r w:rsidR="00284083">
        <w:rPr>
          <w:rFonts w:ascii="Times New Roman" w:hAnsi="Times New Roman" w:cs="Times New Roman"/>
          <w:sz w:val="28"/>
          <w:szCs w:val="28"/>
        </w:rPr>
        <w:t xml:space="preserve">To Debenture Application A/c </w:t>
      </w:r>
    </w:p>
    <w:p w:rsidR="00767034" w:rsidRDefault="00284083" w:rsidP="00767034">
      <w:pPr>
        <w:pStyle w:val="ListParagraph"/>
        <w:spacing w:after="0"/>
        <w:ind w:left="1080" w:right="567"/>
        <w:jc w:val="both"/>
        <w:rPr>
          <w:rFonts w:ascii="Times New Roman" w:hAnsi="Times New Roman" w:cs="Times New Roman"/>
          <w:sz w:val="20"/>
          <w:szCs w:val="20"/>
        </w:rPr>
      </w:pPr>
      <w:r w:rsidRPr="006C0E75">
        <w:rPr>
          <w:rFonts w:ascii="Times New Roman" w:hAnsi="Times New Roman" w:cs="Times New Roman"/>
          <w:sz w:val="20"/>
          <w:szCs w:val="20"/>
        </w:rPr>
        <w:t xml:space="preserve">(Debentures of application money received on …. Debentures </w:t>
      </w:r>
      <w:proofErr w:type="gramStart"/>
      <w:r w:rsidRPr="006C0E75">
        <w:rPr>
          <w:rFonts w:ascii="Times New Roman" w:hAnsi="Times New Roman" w:cs="Times New Roman"/>
          <w:sz w:val="20"/>
          <w:szCs w:val="20"/>
        </w:rPr>
        <w:t>@</w:t>
      </w:r>
      <w:r w:rsidR="006C0E75" w:rsidRPr="006C0E75">
        <w:rPr>
          <w:rFonts w:ascii="Times New Roman" w:hAnsi="Times New Roman" w:cs="Times New Roman"/>
          <w:sz w:val="20"/>
          <w:szCs w:val="20"/>
        </w:rPr>
        <w:t xml:space="preserve"> </w:t>
      </w:r>
      <w:r w:rsidR="006C0E75" w:rsidRPr="006C0E75">
        <w:rPr>
          <w:rFonts w:ascii="Kruti Dev 014" w:hAnsi="Kruti Dev 014" w:cs="Times New Roman"/>
          <w:sz w:val="20"/>
          <w:szCs w:val="20"/>
        </w:rPr>
        <w:t>:</w:t>
      </w:r>
      <w:proofErr w:type="gramEnd"/>
      <w:r w:rsidR="006C0E75" w:rsidRPr="006C0E75">
        <w:rPr>
          <w:rFonts w:ascii="Kruti Dev 014" w:hAnsi="Kruti Dev 014" w:cs="Times New Roman"/>
          <w:sz w:val="20"/>
          <w:szCs w:val="20"/>
        </w:rPr>
        <w:t>-</w:t>
      </w:r>
      <w:r w:rsidRPr="006C0E75">
        <w:rPr>
          <w:rFonts w:ascii="Times New Roman" w:hAnsi="Times New Roman" w:cs="Times New Roman"/>
          <w:sz w:val="20"/>
          <w:szCs w:val="20"/>
        </w:rPr>
        <w:t xml:space="preserve"> </w:t>
      </w:r>
      <w:r w:rsidR="006C0E75" w:rsidRPr="006C0E75">
        <w:rPr>
          <w:rFonts w:ascii="Times New Roman" w:hAnsi="Times New Roman" w:cs="Times New Roman"/>
          <w:sz w:val="20"/>
          <w:szCs w:val="20"/>
        </w:rPr>
        <w:t>….each)</w:t>
      </w:r>
      <w:r w:rsidR="003A5036" w:rsidRPr="006C0E75">
        <w:rPr>
          <w:rFonts w:ascii="Times New Roman" w:hAnsi="Times New Roman" w:cs="Times New Roman"/>
          <w:sz w:val="20"/>
          <w:szCs w:val="20"/>
        </w:rPr>
        <w:t xml:space="preserve"> </w:t>
      </w:r>
    </w:p>
    <w:p w:rsidR="006C0E75" w:rsidRPr="00767034" w:rsidRDefault="006C0E75" w:rsidP="00D6430B">
      <w:pPr>
        <w:pStyle w:val="ListParagraph"/>
        <w:numPr>
          <w:ilvl w:val="0"/>
          <w:numId w:val="14"/>
        </w:numPr>
        <w:spacing w:after="0"/>
        <w:ind w:right="567"/>
        <w:jc w:val="both"/>
        <w:rPr>
          <w:rFonts w:ascii="Times New Roman" w:hAnsi="Times New Roman" w:cs="Times New Roman"/>
          <w:sz w:val="20"/>
          <w:szCs w:val="20"/>
        </w:rPr>
      </w:pPr>
      <w:r w:rsidRPr="00767034">
        <w:rPr>
          <w:rFonts w:ascii="Times New Roman" w:hAnsi="Times New Roman" w:cs="Times New Roman"/>
          <w:sz w:val="28"/>
          <w:szCs w:val="28"/>
        </w:rPr>
        <w:t>On Transfer of Application Money into Debentures Account:</w:t>
      </w:r>
    </w:p>
    <w:p w:rsidR="006C0E75" w:rsidRDefault="006C0E75" w:rsidP="006C0E75">
      <w:pPr>
        <w:pStyle w:val="ListParagraph"/>
        <w:spacing w:after="0"/>
        <w:ind w:left="990" w:right="567"/>
        <w:jc w:val="both"/>
        <w:rPr>
          <w:rFonts w:ascii="Times New Roman" w:hAnsi="Times New Roman" w:cs="Times New Roman"/>
          <w:sz w:val="28"/>
          <w:szCs w:val="28"/>
        </w:rPr>
      </w:pPr>
      <w:r>
        <w:rPr>
          <w:rFonts w:ascii="Times New Roman" w:hAnsi="Times New Roman" w:cs="Times New Roman"/>
          <w:sz w:val="28"/>
          <w:szCs w:val="28"/>
        </w:rPr>
        <w:t xml:space="preserve">Debenture Application A/c                                       </w:t>
      </w:r>
      <w:r w:rsidR="007674D9">
        <w:rPr>
          <w:rFonts w:ascii="Times New Roman" w:hAnsi="Times New Roman" w:cs="Times New Roman"/>
          <w:sz w:val="28"/>
          <w:szCs w:val="28"/>
        </w:rPr>
        <w:t xml:space="preserve"> </w:t>
      </w:r>
      <w:r>
        <w:rPr>
          <w:rFonts w:ascii="Times New Roman" w:hAnsi="Times New Roman" w:cs="Times New Roman"/>
          <w:sz w:val="28"/>
          <w:szCs w:val="28"/>
        </w:rPr>
        <w:t xml:space="preserve"> Dr.</w:t>
      </w:r>
    </w:p>
    <w:p w:rsidR="006C0E75" w:rsidRDefault="007674D9" w:rsidP="006C0E75">
      <w:pPr>
        <w:pStyle w:val="ListParagraph"/>
        <w:spacing w:after="0"/>
        <w:ind w:left="990" w:right="567"/>
        <w:jc w:val="both"/>
        <w:rPr>
          <w:rFonts w:ascii="Times New Roman" w:hAnsi="Times New Roman" w:cs="Times New Roman"/>
          <w:sz w:val="28"/>
          <w:szCs w:val="28"/>
        </w:rPr>
      </w:pPr>
      <w:r>
        <w:rPr>
          <w:rFonts w:ascii="Times New Roman" w:hAnsi="Times New Roman" w:cs="Times New Roman"/>
          <w:sz w:val="28"/>
          <w:szCs w:val="28"/>
        </w:rPr>
        <w:t xml:space="preserve">      </w:t>
      </w:r>
      <w:r w:rsidR="006C0E75">
        <w:rPr>
          <w:rFonts w:ascii="Times New Roman" w:hAnsi="Times New Roman" w:cs="Times New Roman"/>
          <w:sz w:val="28"/>
          <w:szCs w:val="28"/>
        </w:rPr>
        <w:t xml:space="preserve">To Debentures A/c </w:t>
      </w:r>
    </w:p>
    <w:p w:rsidR="00767034" w:rsidRDefault="006C0E75" w:rsidP="00767034">
      <w:pPr>
        <w:pStyle w:val="ListParagraph"/>
        <w:spacing w:after="0"/>
        <w:ind w:left="990" w:right="567"/>
        <w:jc w:val="both"/>
        <w:rPr>
          <w:rFonts w:ascii="Times New Roman" w:hAnsi="Times New Roman" w:cs="Times New Roman"/>
          <w:sz w:val="20"/>
          <w:szCs w:val="20"/>
        </w:rPr>
      </w:pPr>
      <w:r w:rsidRPr="006C0E75">
        <w:rPr>
          <w:rFonts w:ascii="Times New Roman" w:hAnsi="Times New Roman" w:cs="Times New Roman"/>
          <w:sz w:val="20"/>
          <w:szCs w:val="20"/>
        </w:rPr>
        <w:t>(Transfer of application money to Debentures A/c)</w:t>
      </w:r>
    </w:p>
    <w:p w:rsidR="006C0E75" w:rsidRPr="00767034" w:rsidRDefault="006C0E75" w:rsidP="00D6430B">
      <w:pPr>
        <w:pStyle w:val="ListParagraph"/>
        <w:numPr>
          <w:ilvl w:val="0"/>
          <w:numId w:val="14"/>
        </w:numPr>
        <w:spacing w:after="0"/>
        <w:ind w:right="567"/>
        <w:jc w:val="both"/>
        <w:rPr>
          <w:rFonts w:ascii="Times New Roman" w:hAnsi="Times New Roman" w:cs="Times New Roman"/>
          <w:sz w:val="20"/>
          <w:szCs w:val="20"/>
        </w:rPr>
      </w:pPr>
      <w:r w:rsidRPr="00767034">
        <w:rPr>
          <w:rFonts w:ascii="Times New Roman" w:hAnsi="Times New Roman" w:cs="Times New Roman"/>
          <w:sz w:val="28"/>
          <w:szCs w:val="28"/>
        </w:rPr>
        <w:t xml:space="preserve">For Refund of Application Money in case of Over-subscription: </w:t>
      </w:r>
    </w:p>
    <w:p w:rsidR="006C0E75" w:rsidRDefault="006C0E75" w:rsidP="006C0E75">
      <w:pPr>
        <w:spacing w:after="0"/>
        <w:ind w:left="630" w:right="567"/>
        <w:jc w:val="both"/>
        <w:rPr>
          <w:rFonts w:ascii="Times New Roman" w:hAnsi="Times New Roman" w:cs="Times New Roman"/>
          <w:sz w:val="28"/>
          <w:szCs w:val="28"/>
        </w:rPr>
      </w:pPr>
      <w:r>
        <w:rPr>
          <w:rFonts w:ascii="Times New Roman" w:hAnsi="Times New Roman" w:cs="Times New Roman"/>
          <w:sz w:val="28"/>
          <w:szCs w:val="28"/>
        </w:rPr>
        <w:t xml:space="preserve">    Debenture Application A/c                                        </w:t>
      </w:r>
      <w:r w:rsidR="007674D9">
        <w:rPr>
          <w:rFonts w:ascii="Times New Roman" w:hAnsi="Times New Roman" w:cs="Times New Roman"/>
          <w:sz w:val="28"/>
          <w:szCs w:val="28"/>
        </w:rPr>
        <w:t xml:space="preserve"> </w:t>
      </w:r>
      <w:r>
        <w:rPr>
          <w:rFonts w:ascii="Times New Roman" w:hAnsi="Times New Roman" w:cs="Times New Roman"/>
          <w:sz w:val="28"/>
          <w:szCs w:val="28"/>
        </w:rPr>
        <w:t xml:space="preserve"> Dr. </w:t>
      </w:r>
    </w:p>
    <w:p w:rsidR="006C0E75" w:rsidRDefault="006C0E75" w:rsidP="006C0E75">
      <w:pPr>
        <w:spacing w:after="0"/>
        <w:ind w:left="630" w:right="567"/>
        <w:jc w:val="both"/>
        <w:rPr>
          <w:rFonts w:ascii="Times New Roman" w:hAnsi="Times New Roman" w:cs="Times New Roman"/>
          <w:sz w:val="28"/>
          <w:szCs w:val="28"/>
        </w:rPr>
      </w:pPr>
      <w:r>
        <w:rPr>
          <w:rFonts w:ascii="Times New Roman" w:hAnsi="Times New Roman" w:cs="Times New Roman"/>
          <w:sz w:val="28"/>
          <w:szCs w:val="28"/>
        </w:rPr>
        <w:t xml:space="preserve">   </w:t>
      </w:r>
      <w:r w:rsidR="007674D9">
        <w:rPr>
          <w:rFonts w:ascii="Times New Roman" w:hAnsi="Times New Roman" w:cs="Times New Roman"/>
          <w:sz w:val="28"/>
          <w:szCs w:val="28"/>
        </w:rPr>
        <w:t xml:space="preserve">       </w:t>
      </w:r>
      <w:r>
        <w:rPr>
          <w:rFonts w:ascii="Times New Roman" w:hAnsi="Times New Roman" w:cs="Times New Roman"/>
          <w:sz w:val="28"/>
          <w:szCs w:val="28"/>
        </w:rPr>
        <w:t xml:space="preserve"> To Bank A/c </w:t>
      </w:r>
    </w:p>
    <w:p w:rsidR="006C0E75" w:rsidRDefault="006C0E75" w:rsidP="006C0E75">
      <w:pPr>
        <w:spacing w:after="0"/>
        <w:ind w:left="630" w:right="567"/>
        <w:jc w:val="both"/>
        <w:rPr>
          <w:rFonts w:ascii="Times New Roman" w:hAnsi="Times New Roman" w:cs="Times New Roman"/>
          <w:sz w:val="20"/>
          <w:szCs w:val="20"/>
        </w:rPr>
      </w:pPr>
      <w:r>
        <w:rPr>
          <w:rFonts w:ascii="Times New Roman" w:hAnsi="Times New Roman" w:cs="Times New Roman"/>
          <w:sz w:val="28"/>
          <w:szCs w:val="28"/>
        </w:rPr>
        <w:t xml:space="preserve">    </w:t>
      </w:r>
      <w:r w:rsidRPr="006C0E75">
        <w:rPr>
          <w:rFonts w:ascii="Times New Roman" w:hAnsi="Times New Roman" w:cs="Times New Roman"/>
          <w:sz w:val="20"/>
          <w:szCs w:val="20"/>
        </w:rPr>
        <w:t>(Excess application money on ….. debentures returned)</w:t>
      </w:r>
    </w:p>
    <w:p w:rsidR="006C0E75" w:rsidRPr="00767034" w:rsidRDefault="006C0E75" w:rsidP="00D6430B">
      <w:pPr>
        <w:pStyle w:val="ListParagraph"/>
        <w:numPr>
          <w:ilvl w:val="0"/>
          <w:numId w:val="14"/>
        </w:numPr>
        <w:spacing w:after="0"/>
        <w:ind w:right="567"/>
        <w:jc w:val="both"/>
        <w:rPr>
          <w:rFonts w:ascii="Times New Roman" w:hAnsi="Times New Roman" w:cs="Times New Roman"/>
          <w:sz w:val="28"/>
          <w:szCs w:val="28"/>
        </w:rPr>
      </w:pPr>
      <w:r w:rsidRPr="00767034">
        <w:rPr>
          <w:rFonts w:ascii="Times New Roman" w:hAnsi="Times New Roman" w:cs="Times New Roman"/>
          <w:sz w:val="28"/>
          <w:szCs w:val="28"/>
        </w:rPr>
        <w:t xml:space="preserve">In case of Pro-rate Allotment excess Application Money will be </w:t>
      </w:r>
    </w:p>
    <w:p w:rsidR="006C0E75" w:rsidRDefault="006C0E75" w:rsidP="006C0E75">
      <w:pPr>
        <w:pStyle w:val="ListParagraph"/>
        <w:spacing w:after="0"/>
        <w:ind w:left="990" w:right="567"/>
        <w:jc w:val="both"/>
        <w:rPr>
          <w:rFonts w:ascii="Times New Roman" w:hAnsi="Times New Roman" w:cs="Times New Roman"/>
          <w:sz w:val="28"/>
          <w:szCs w:val="28"/>
        </w:rPr>
      </w:pPr>
      <w:r>
        <w:rPr>
          <w:rFonts w:ascii="Times New Roman" w:hAnsi="Times New Roman" w:cs="Times New Roman"/>
          <w:sz w:val="28"/>
          <w:szCs w:val="28"/>
        </w:rPr>
        <w:t xml:space="preserve">Adjusted </w:t>
      </w:r>
      <w:r w:rsidR="00767034">
        <w:rPr>
          <w:rFonts w:ascii="Times New Roman" w:hAnsi="Times New Roman" w:cs="Times New Roman"/>
          <w:sz w:val="28"/>
          <w:szCs w:val="28"/>
        </w:rPr>
        <w:t xml:space="preserve">toward </w:t>
      </w:r>
      <w:r>
        <w:rPr>
          <w:rFonts w:ascii="Times New Roman" w:hAnsi="Times New Roman" w:cs="Times New Roman"/>
          <w:sz w:val="28"/>
          <w:szCs w:val="28"/>
        </w:rPr>
        <w:t>Allotment</w:t>
      </w:r>
    </w:p>
    <w:p w:rsidR="006C0E75" w:rsidRDefault="006C0E75" w:rsidP="006C0E75">
      <w:pPr>
        <w:pStyle w:val="ListParagraph"/>
        <w:spacing w:after="0"/>
        <w:ind w:left="990" w:right="567"/>
        <w:jc w:val="both"/>
        <w:rPr>
          <w:rFonts w:ascii="Times New Roman" w:hAnsi="Times New Roman" w:cs="Times New Roman"/>
          <w:sz w:val="28"/>
          <w:szCs w:val="28"/>
        </w:rPr>
      </w:pPr>
      <w:r>
        <w:rPr>
          <w:rFonts w:ascii="Times New Roman" w:hAnsi="Times New Roman" w:cs="Times New Roman"/>
          <w:sz w:val="28"/>
          <w:szCs w:val="28"/>
        </w:rPr>
        <w:t xml:space="preserve">Debenture Application A/c                                         </w:t>
      </w:r>
      <w:r w:rsidR="007674D9">
        <w:rPr>
          <w:rFonts w:ascii="Times New Roman" w:hAnsi="Times New Roman" w:cs="Times New Roman"/>
          <w:sz w:val="28"/>
          <w:szCs w:val="28"/>
        </w:rPr>
        <w:t xml:space="preserve"> </w:t>
      </w:r>
      <w:r>
        <w:rPr>
          <w:rFonts w:ascii="Times New Roman" w:hAnsi="Times New Roman" w:cs="Times New Roman"/>
          <w:sz w:val="28"/>
          <w:szCs w:val="28"/>
        </w:rPr>
        <w:t>Dr.</w:t>
      </w:r>
    </w:p>
    <w:p w:rsidR="00A878CF" w:rsidRDefault="007674D9" w:rsidP="006C0E75">
      <w:pPr>
        <w:pStyle w:val="ListParagraph"/>
        <w:spacing w:after="0"/>
        <w:ind w:left="990" w:right="567"/>
        <w:jc w:val="both"/>
        <w:rPr>
          <w:rFonts w:ascii="Times New Roman" w:hAnsi="Times New Roman" w:cs="Times New Roman"/>
          <w:sz w:val="28"/>
          <w:szCs w:val="28"/>
        </w:rPr>
      </w:pPr>
      <w:r>
        <w:rPr>
          <w:rFonts w:ascii="Times New Roman" w:hAnsi="Times New Roman" w:cs="Times New Roman"/>
          <w:sz w:val="28"/>
          <w:szCs w:val="28"/>
        </w:rPr>
        <w:t xml:space="preserve">       </w:t>
      </w:r>
      <w:r w:rsidR="006C0E75">
        <w:rPr>
          <w:rFonts w:ascii="Times New Roman" w:hAnsi="Times New Roman" w:cs="Times New Roman"/>
          <w:sz w:val="28"/>
          <w:szCs w:val="28"/>
        </w:rPr>
        <w:t xml:space="preserve">To Debentures Allotment A/c </w:t>
      </w:r>
    </w:p>
    <w:p w:rsidR="00A878CF" w:rsidRDefault="00A878CF" w:rsidP="006C0E75">
      <w:pPr>
        <w:pStyle w:val="ListParagraph"/>
        <w:spacing w:after="0"/>
        <w:ind w:left="990" w:right="567"/>
        <w:jc w:val="both"/>
        <w:rPr>
          <w:rFonts w:ascii="Times New Roman" w:hAnsi="Times New Roman" w:cs="Times New Roman"/>
          <w:sz w:val="20"/>
          <w:szCs w:val="20"/>
        </w:rPr>
      </w:pPr>
      <w:r w:rsidRPr="00A878CF">
        <w:rPr>
          <w:rFonts w:ascii="Times New Roman" w:hAnsi="Times New Roman" w:cs="Times New Roman"/>
          <w:sz w:val="20"/>
          <w:szCs w:val="20"/>
        </w:rPr>
        <w:t>(Excess application money transferred to Debentu</w:t>
      </w:r>
      <w:r>
        <w:rPr>
          <w:rFonts w:ascii="Times New Roman" w:hAnsi="Times New Roman" w:cs="Times New Roman"/>
          <w:sz w:val="20"/>
          <w:szCs w:val="20"/>
        </w:rPr>
        <w:t>res Allotment A</w:t>
      </w:r>
      <w:r w:rsidRPr="00A878CF">
        <w:rPr>
          <w:rFonts w:ascii="Times New Roman" w:hAnsi="Times New Roman" w:cs="Times New Roman"/>
          <w:sz w:val="20"/>
          <w:szCs w:val="20"/>
        </w:rPr>
        <w:t>/c)</w:t>
      </w:r>
    </w:p>
    <w:p w:rsidR="00A878CF" w:rsidRPr="00767034" w:rsidRDefault="00A878CF" w:rsidP="00D6430B">
      <w:pPr>
        <w:pStyle w:val="ListParagraph"/>
        <w:numPr>
          <w:ilvl w:val="0"/>
          <w:numId w:val="14"/>
        </w:numPr>
        <w:spacing w:after="0"/>
        <w:ind w:right="567"/>
        <w:jc w:val="both"/>
        <w:rPr>
          <w:rFonts w:ascii="Times New Roman" w:hAnsi="Times New Roman" w:cs="Times New Roman"/>
          <w:sz w:val="20"/>
          <w:szCs w:val="20"/>
        </w:rPr>
      </w:pPr>
      <w:r w:rsidRPr="00767034">
        <w:rPr>
          <w:rFonts w:ascii="Times New Roman" w:hAnsi="Times New Roman" w:cs="Times New Roman"/>
          <w:sz w:val="28"/>
          <w:szCs w:val="28"/>
        </w:rPr>
        <w:t>On Allotment Money due:</w:t>
      </w:r>
    </w:p>
    <w:p w:rsidR="00A878CF" w:rsidRDefault="00A878CF" w:rsidP="00A878CF">
      <w:pPr>
        <w:pStyle w:val="ListParagraph"/>
        <w:spacing w:after="0"/>
        <w:ind w:left="990" w:right="567"/>
        <w:jc w:val="both"/>
        <w:rPr>
          <w:rFonts w:ascii="Times New Roman" w:hAnsi="Times New Roman" w:cs="Times New Roman"/>
          <w:sz w:val="28"/>
          <w:szCs w:val="28"/>
        </w:rPr>
      </w:pPr>
      <w:r>
        <w:rPr>
          <w:rFonts w:ascii="Times New Roman" w:hAnsi="Times New Roman" w:cs="Times New Roman"/>
          <w:sz w:val="28"/>
          <w:szCs w:val="28"/>
        </w:rPr>
        <w:t xml:space="preserve">Debenture Allotment A/c                                            </w:t>
      </w:r>
      <w:r w:rsidR="007674D9">
        <w:rPr>
          <w:rFonts w:ascii="Times New Roman" w:hAnsi="Times New Roman" w:cs="Times New Roman"/>
          <w:sz w:val="28"/>
          <w:szCs w:val="28"/>
        </w:rPr>
        <w:t xml:space="preserve"> </w:t>
      </w:r>
      <w:r>
        <w:rPr>
          <w:rFonts w:ascii="Times New Roman" w:hAnsi="Times New Roman" w:cs="Times New Roman"/>
          <w:sz w:val="28"/>
          <w:szCs w:val="28"/>
        </w:rPr>
        <w:t xml:space="preserve"> Dr.</w:t>
      </w:r>
    </w:p>
    <w:p w:rsidR="00A878CF" w:rsidRDefault="007674D9" w:rsidP="00A878CF">
      <w:pPr>
        <w:pStyle w:val="ListParagraph"/>
        <w:spacing w:after="0"/>
        <w:ind w:left="990" w:right="567"/>
        <w:jc w:val="both"/>
        <w:rPr>
          <w:rFonts w:ascii="Times New Roman" w:hAnsi="Times New Roman" w:cs="Times New Roman"/>
          <w:sz w:val="28"/>
          <w:szCs w:val="28"/>
        </w:rPr>
      </w:pPr>
      <w:r>
        <w:rPr>
          <w:rFonts w:ascii="Times New Roman" w:hAnsi="Times New Roman" w:cs="Times New Roman"/>
          <w:sz w:val="28"/>
          <w:szCs w:val="28"/>
        </w:rPr>
        <w:t xml:space="preserve">       </w:t>
      </w:r>
      <w:r w:rsidR="00A878CF">
        <w:rPr>
          <w:rFonts w:ascii="Times New Roman" w:hAnsi="Times New Roman" w:cs="Times New Roman"/>
          <w:sz w:val="28"/>
          <w:szCs w:val="28"/>
        </w:rPr>
        <w:t xml:space="preserve">To Debentures A/c </w:t>
      </w:r>
    </w:p>
    <w:p w:rsidR="00363743" w:rsidRDefault="00A878CF" w:rsidP="00A878CF">
      <w:pPr>
        <w:pStyle w:val="ListParagraph"/>
        <w:spacing w:after="0"/>
        <w:ind w:left="990" w:right="567"/>
        <w:jc w:val="both"/>
        <w:rPr>
          <w:rFonts w:ascii="Times New Roman" w:hAnsi="Times New Roman" w:cs="Times New Roman"/>
          <w:sz w:val="20"/>
          <w:szCs w:val="20"/>
        </w:rPr>
      </w:pPr>
      <w:r w:rsidRPr="00A878CF">
        <w:rPr>
          <w:rFonts w:ascii="Times New Roman" w:hAnsi="Times New Roman" w:cs="Times New Roman"/>
          <w:sz w:val="20"/>
          <w:szCs w:val="20"/>
        </w:rPr>
        <w:t xml:space="preserve">(Allotment money due on ….. debentures </w:t>
      </w:r>
      <w:proofErr w:type="gramStart"/>
      <w:r w:rsidRPr="00A878CF">
        <w:rPr>
          <w:rFonts w:ascii="Times New Roman" w:hAnsi="Times New Roman" w:cs="Times New Roman"/>
          <w:sz w:val="20"/>
          <w:szCs w:val="20"/>
        </w:rPr>
        <w:t xml:space="preserve">@ </w:t>
      </w:r>
      <w:r w:rsidRPr="00A878CF">
        <w:rPr>
          <w:rFonts w:ascii="Kruti Dev 014" w:hAnsi="Kruti Dev 014" w:cs="Times New Roman"/>
          <w:sz w:val="20"/>
          <w:szCs w:val="20"/>
        </w:rPr>
        <w:t>:</w:t>
      </w:r>
      <w:proofErr w:type="gramEnd"/>
      <w:r w:rsidRPr="00A878CF">
        <w:rPr>
          <w:rFonts w:ascii="Kruti Dev 014" w:hAnsi="Kruti Dev 014" w:cs="Times New Roman"/>
          <w:sz w:val="20"/>
          <w:szCs w:val="20"/>
        </w:rPr>
        <w:t>-</w:t>
      </w:r>
      <w:r w:rsidRPr="00A878CF">
        <w:rPr>
          <w:rFonts w:ascii="Times New Roman" w:hAnsi="Times New Roman" w:cs="Times New Roman"/>
          <w:sz w:val="20"/>
          <w:szCs w:val="20"/>
        </w:rPr>
        <w:t xml:space="preserve">  …… per</w:t>
      </w:r>
      <w:r>
        <w:rPr>
          <w:rFonts w:ascii="Times New Roman" w:hAnsi="Times New Roman" w:cs="Times New Roman"/>
          <w:sz w:val="20"/>
          <w:szCs w:val="20"/>
        </w:rPr>
        <w:t xml:space="preserve"> </w:t>
      </w:r>
      <w:r w:rsidRPr="00A878CF">
        <w:rPr>
          <w:rFonts w:ascii="Times New Roman" w:hAnsi="Times New Roman" w:cs="Times New Roman"/>
          <w:sz w:val="20"/>
          <w:szCs w:val="20"/>
        </w:rPr>
        <w:t>debenture)</w:t>
      </w:r>
      <w:r w:rsidR="004D2064" w:rsidRPr="00A878CF">
        <w:rPr>
          <w:rFonts w:ascii="Times New Roman" w:hAnsi="Times New Roman" w:cs="Times New Roman"/>
          <w:sz w:val="20"/>
          <w:szCs w:val="20"/>
        </w:rPr>
        <w:t xml:space="preserve"> </w:t>
      </w:r>
    </w:p>
    <w:p w:rsidR="00363743" w:rsidRPr="00767034" w:rsidRDefault="00363743" w:rsidP="00D6430B">
      <w:pPr>
        <w:pStyle w:val="ListParagraph"/>
        <w:numPr>
          <w:ilvl w:val="0"/>
          <w:numId w:val="14"/>
        </w:numPr>
        <w:spacing w:after="0"/>
        <w:ind w:right="567"/>
        <w:jc w:val="both"/>
        <w:rPr>
          <w:rFonts w:ascii="Times New Roman" w:hAnsi="Times New Roman" w:cs="Times New Roman"/>
          <w:b/>
          <w:bCs/>
          <w:sz w:val="20"/>
          <w:szCs w:val="20"/>
        </w:rPr>
      </w:pPr>
      <w:r w:rsidRPr="00767034">
        <w:rPr>
          <w:rFonts w:ascii="Times New Roman" w:hAnsi="Times New Roman" w:cs="Times New Roman"/>
          <w:sz w:val="28"/>
          <w:szCs w:val="28"/>
        </w:rPr>
        <w:t xml:space="preserve">On Receipt of Allotment Money: </w:t>
      </w:r>
    </w:p>
    <w:p w:rsidR="00363743" w:rsidRDefault="00363743" w:rsidP="00363743">
      <w:pPr>
        <w:pStyle w:val="ListParagraph"/>
        <w:spacing w:after="0"/>
        <w:ind w:left="990" w:right="567"/>
        <w:jc w:val="both"/>
        <w:rPr>
          <w:rFonts w:ascii="Times New Roman" w:hAnsi="Times New Roman" w:cs="Times New Roman"/>
          <w:sz w:val="28"/>
          <w:szCs w:val="28"/>
        </w:rPr>
      </w:pPr>
      <w:r>
        <w:rPr>
          <w:rFonts w:ascii="Times New Roman" w:hAnsi="Times New Roman" w:cs="Times New Roman"/>
          <w:sz w:val="28"/>
          <w:szCs w:val="28"/>
        </w:rPr>
        <w:t xml:space="preserve">Bank A/c                                                                    </w:t>
      </w:r>
      <w:r w:rsidR="007674D9">
        <w:rPr>
          <w:rFonts w:ascii="Times New Roman" w:hAnsi="Times New Roman" w:cs="Times New Roman"/>
          <w:sz w:val="28"/>
          <w:szCs w:val="28"/>
        </w:rPr>
        <w:t xml:space="preserve"> </w:t>
      </w:r>
      <w:r>
        <w:rPr>
          <w:rFonts w:ascii="Times New Roman" w:hAnsi="Times New Roman" w:cs="Times New Roman"/>
          <w:sz w:val="28"/>
          <w:szCs w:val="28"/>
        </w:rPr>
        <w:t xml:space="preserve">  Dr.</w:t>
      </w:r>
    </w:p>
    <w:p w:rsidR="00363743" w:rsidRDefault="007674D9" w:rsidP="00363743">
      <w:pPr>
        <w:pStyle w:val="ListParagraph"/>
        <w:spacing w:after="0"/>
        <w:ind w:left="990" w:right="567"/>
        <w:jc w:val="both"/>
        <w:rPr>
          <w:rFonts w:ascii="Times New Roman" w:hAnsi="Times New Roman" w:cs="Times New Roman"/>
          <w:sz w:val="28"/>
          <w:szCs w:val="28"/>
        </w:rPr>
      </w:pPr>
      <w:r>
        <w:rPr>
          <w:rFonts w:ascii="Times New Roman" w:hAnsi="Times New Roman" w:cs="Times New Roman"/>
          <w:sz w:val="28"/>
          <w:szCs w:val="28"/>
        </w:rPr>
        <w:t xml:space="preserve">      </w:t>
      </w:r>
      <w:r w:rsidR="00363743">
        <w:rPr>
          <w:rFonts w:ascii="Times New Roman" w:hAnsi="Times New Roman" w:cs="Times New Roman"/>
          <w:sz w:val="28"/>
          <w:szCs w:val="28"/>
        </w:rPr>
        <w:t xml:space="preserve">To Debenture Allotment A/c </w:t>
      </w:r>
    </w:p>
    <w:p w:rsidR="007674D9" w:rsidRDefault="00363743" w:rsidP="00363743">
      <w:pPr>
        <w:pStyle w:val="ListParagraph"/>
        <w:spacing w:after="0"/>
        <w:ind w:left="990" w:right="567"/>
        <w:jc w:val="both"/>
        <w:rPr>
          <w:rFonts w:ascii="Times New Roman" w:hAnsi="Times New Roman" w:cs="Times New Roman"/>
          <w:sz w:val="20"/>
          <w:szCs w:val="20"/>
        </w:rPr>
      </w:pPr>
      <w:r w:rsidRPr="00363743">
        <w:rPr>
          <w:rFonts w:ascii="Times New Roman" w:hAnsi="Times New Roman" w:cs="Times New Roman"/>
          <w:sz w:val="20"/>
          <w:szCs w:val="20"/>
        </w:rPr>
        <w:t>(Allotment money received on … debentures</w:t>
      </w:r>
      <w:r>
        <w:rPr>
          <w:rFonts w:ascii="Times New Roman" w:hAnsi="Times New Roman" w:cs="Times New Roman"/>
          <w:sz w:val="20"/>
          <w:szCs w:val="20"/>
        </w:rPr>
        <w:t xml:space="preserve"> </w:t>
      </w:r>
      <w:proofErr w:type="gramStart"/>
      <w:r w:rsidRPr="00A878CF">
        <w:rPr>
          <w:rFonts w:ascii="Times New Roman" w:hAnsi="Times New Roman" w:cs="Times New Roman"/>
          <w:sz w:val="20"/>
          <w:szCs w:val="20"/>
        </w:rPr>
        <w:t xml:space="preserve">@ </w:t>
      </w:r>
      <w:r w:rsidRPr="00A878CF">
        <w:rPr>
          <w:rFonts w:ascii="Kruti Dev 014" w:hAnsi="Kruti Dev 014" w:cs="Times New Roman"/>
          <w:sz w:val="20"/>
          <w:szCs w:val="20"/>
        </w:rPr>
        <w:t>:</w:t>
      </w:r>
      <w:proofErr w:type="gramEnd"/>
      <w:r w:rsidRPr="00A878CF">
        <w:rPr>
          <w:rFonts w:ascii="Kruti Dev 014" w:hAnsi="Kruti Dev 014" w:cs="Times New Roman"/>
          <w:sz w:val="20"/>
          <w:szCs w:val="20"/>
        </w:rPr>
        <w:t>-</w:t>
      </w:r>
      <w:r w:rsidRPr="00A878CF">
        <w:rPr>
          <w:rFonts w:ascii="Times New Roman" w:hAnsi="Times New Roman" w:cs="Times New Roman"/>
          <w:sz w:val="20"/>
          <w:szCs w:val="20"/>
        </w:rPr>
        <w:t xml:space="preserve">  …… per</w:t>
      </w:r>
      <w:r>
        <w:rPr>
          <w:rFonts w:ascii="Times New Roman" w:hAnsi="Times New Roman" w:cs="Times New Roman"/>
          <w:sz w:val="20"/>
          <w:szCs w:val="20"/>
        </w:rPr>
        <w:t xml:space="preserve"> </w:t>
      </w:r>
      <w:r w:rsidRPr="00A878CF">
        <w:rPr>
          <w:rFonts w:ascii="Times New Roman" w:hAnsi="Times New Roman" w:cs="Times New Roman"/>
          <w:sz w:val="20"/>
          <w:szCs w:val="20"/>
        </w:rPr>
        <w:t>debenture)</w:t>
      </w:r>
    </w:p>
    <w:p w:rsidR="007674D9" w:rsidRPr="00767034" w:rsidRDefault="007674D9" w:rsidP="00D6430B">
      <w:pPr>
        <w:pStyle w:val="ListParagraph"/>
        <w:numPr>
          <w:ilvl w:val="0"/>
          <w:numId w:val="14"/>
        </w:numPr>
        <w:spacing w:after="0"/>
        <w:ind w:right="567"/>
        <w:jc w:val="both"/>
        <w:rPr>
          <w:rFonts w:ascii="Times New Roman" w:hAnsi="Times New Roman" w:cs="Times New Roman"/>
          <w:b/>
          <w:bCs/>
          <w:sz w:val="20"/>
          <w:szCs w:val="20"/>
        </w:rPr>
      </w:pPr>
      <w:r w:rsidRPr="00767034">
        <w:rPr>
          <w:rFonts w:ascii="Times New Roman" w:hAnsi="Times New Roman" w:cs="Times New Roman"/>
          <w:sz w:val="28"/>
          <w:szCs w:val="28"/>
        </w:rPr>
        <w:t xml:space="preserve">On making Calls due: </w:t>
      </w:r>
    </w:p>
    <w:p w:rsidR="007674D9" w:rsidRDefault="007674D9" w:rsidP="007674D9">
      <w:pPr>
        <w:pStyle w:val="ListParagraph"/>
        <w:spacing w:after="0"/>
        <w:ind w:left="990" w:right="567"/>
        <w:jc w:val="both"/>
        <w:rPr>
          <w:rFonts w:ascii="Times New Roman" w:hAnsi="Times New Roman" w:cs="Times New Roman"/>
          <w:sz w:val="28"/>
          <w:szCs w:val="28"/>
        </w:rPr>
      </w:pPr>
      <w:proofErr w:type="gramStart"/>
      <w:r>
        <w:rPr>
          <w:rFonts w:ascii="Times New Roman" w:hAnsi="Times New Roman" w:cs="Times New Roman"/>
          <w:sz w:val="28"/>
          <w:szCs w:val="28"/>
        </w:rPr>
        <w:t>Debenture First Call A/c                                                Dr.</w:t>
      </w:r>
      <w:proofErr w:type="gramEnd"/>
      <w:r>
        <w:rPr>
          <w:rFonts w:ascii="Times New Roman" w:hAnsi="Times New Roman" w:cs="Times New Roman"/>
          <w:sz w:val="28"/>
          <w:szCs w:val="28"/>
        </w:rPr>
        <w:t xml:space="preserve"> </w:t>
      </w:r>
    </w:p>
    <w:p w:rsidR="007674D9" w:rsidRDefault="007674D9" w:rsidP="007674D9">
      <w:pPr>
        <w:pStyle w:val="ListParagraph"/>
        <w:spacing w:after="0"/>
        <w:ind w:left="990" w:right="567"/>
        <w:jc w:val="both"/>
        <w:rPr>
          <w:rFonts w:ascii="Times New Roman" w:hAnsi="Times New Roman" w:cs="Times New Roman"/>
          <w:sz w:val="28"/>
          <w:szCs w:val="28"/>
        </w:rPr>
      </w:pPr>
      <w:r>
        <w:rPr>
          <w:rFonts w:ascii="Times New Roman" w:hAnsi="Times New Roman" w:cs="Times New Roman"/>
          <w:sz w:val="28"/>
          <w:szCs w:val="28"/>
        </w:rPr>
        <w:t xml:space="preserve">     To Debentures A/c </w:t>
      </w:r>
    </w:p>
    <w:p w:rsidR="007674D9" w:rsidRDefault="007674D9" w:rsidP="007674D9">
      <w:pPr>
        <w:pStyle w:val="ListParagraph"/>
        <w:spacing w:after="0"/>
        <w:ind w:left="990" w:right="567"/>
        <w:jc w:val="both"/>
        <w:rPr>
          <w:rFonts w:ascii="Times New Roman" w:hAnsi="Times New Roman" w:cs="Times New Roman"/>
          <w:sz w:val="20"/>
          <w:szCs w:val="20"/>
        </w:rPr>
      </w:pPr>
      <w:r w:rsidRPr="007674D9">
        <w:rPr>
          <w:rFonts w:ascii="Times New Roman" w:hAnsi="Times New Roman" w:cs="Times New Roman"/>
          <w:sz w:val="20"/>
          <w:szCs w:val="20"/>
        </w:rPr>
        <w:t>(First call money due on</w:t>
      </w:r>
      <w:r>
        <w:rPr>
          <w:rFonts w:ascii="Times New Roman" w:hAnsi="Times New Roman" w:cs="Times New Roman"/>
          <w:sz w:val="28"/>
          <w:szCs w:val="28"/>
        </w:rPr>
        <w:t xml:space="preserve"> …. </w:t>
      </w:r>
      <w:r w:rsidRPr="00363743">
        <w:rPr>
          <w:rFonts w:ascii="Times New Roman" w:hAnsi="Times New Roman" w:cs="Times New Roman"/>
          <w:sz w:val="20"/>
          <w:szCs w:val="20"/>
        </w:rPr>
        <w:t>debentures</w:t>
      </w:r>
      <w:r>
        <w:rPr>
          <w:rFonts w:ascii="Times New Roman" w:hAnsi="Times New Roman" w:cs="Times New Roman"/>
          <w:sz w:val="20"/>
          <w:szCs w:val="20"/>
        </w:rPr>
        <w:t xml:space="preserve"> </w:t>
      </w:r>
      <w:proofErr w:type="gramStart"/>
      <w:r w:rsidRPr="00A878CF">
        <w:rPr>
          <w:rFonts w:ascii="Times New Roman" w:hAnsi="Times New Roman" w:cs="Times New Roman"/>
          <w:sz w:val="20"/>
          <w:szCs w:val="20"/>
        </w:rPr>
        <w:t xml:space="preserve">@ </w:t>
      </w:r>
      <w:r w:rsidRPr="00A878CF">
        <w:rPr>
          <w:rFonts w:ascii="Kruti Dev 014" w:hAnsi="Kruti Dev 014" w:cs="Times New Roman"/>
          <w:sz w:val="20"/>
          <w:szCs w:val="20"/>
        </w:rPr>
        <w:t>:</w:t>
      </w:r>
      <w:proofErr w:type="gramEnd"/>
      <w:r w:rsidRPr="00A878CF">
        <w:rPr>
          <w:rFonts w:ascii="Kruti Dev 014" w:hAnsi="Kruti Dev 014" w:cs="Times New Roman"/>
          <w:sz w:val="20"/>
          <w:szCs w:val="20"/>
        </w:rPr>
        <w:t>-</w:t>
      </w:r>
      <w:r w:rsidRPr="00A878CF">
        <w:rPr>
          <w:rFonts w:ascii="Times New Roman" w:hAnsi="Times New Roman" w:cs="Times New Roman"/>
          <w:sz w:val="20"/>
          <w:szCs w:val="20"/>
        </w:rPr>
        <w:t xml:space="preserve">  …… per</w:t>
      </w:r>
      <w:r>
        <w:rPr>
          <w:rFonts w:ascii="Times New Roman" w:hAnsi="Times New Roman" w:cs="Times New Roman"/>
          <w:sz w:val="20"/>
          <w:szCs w:val="20"/>
        </w:rPr>
        <w:t xml:space="preserve"> </w:t>
      </w:r>
      <w:r w:rsidRPr="00A878CF">
        <w:rPr>
          <w:rFonts w:ascii="Times New Roman" w:hAnsi="Times New Roman" w:cs="Times New Roman"/>
          <w:sz w:val="20"/>
          <w:szCs w:val="20"/>
        </w:rPr>
        <w:t>debenture)</w:t>
      </w:r>
    </w:p>
    <w:p w:rsidR="007674D9" w:rsidRPr="00767034" w:rsidRDefault="007674D9" w:rsidP="00D6430B">
      <w:pPr>
        <w:pStyle w:val="ListParagraph"/>
        <w:numPr>
          <w:ilvl w:val="0"/>
          <w:numId w:val="14"/>
        </w:numPr>
        <w:spacing w:after="0"/>
        <w:ind w:right="567"/>
        <w:jc w:val="both"/>
        <w:rPr>
          <w:rFonts w:ascii="Times New Roman" w:hAnsi="Times New Roman" w:cs="Times New Roman"/>
          <w:sz w:val="20"/>
          <w:szCs w:val="20"/>
        </w:rPr>
      </w:pPr>
      <w:r w:rsidRPr="00767034">
        <w:rPr>
          <w:rFonts w:ascii="Times New Roman" w:hAnsi="Times New Roman" w:cs="Times New Roman"/>
          <w:sz w:val="28"/>
          <w:szCs w:val="28"/>
        </w:rPr>
        <w:t xml:space="preserve">On Receipt of Call Money : </w:t>
      </w:r>
    </w:p>
    <w:p w:rsidR="007674D9" w:rsidRDefault="007674D9" w:rsidP="007674D9">
      <w:pPr>
        <w:pStyle w:val="ListParagraph"/>
        <w:spacing w:after="0"/>
        <w:ind w:left="990" w:right="567"/>
        <w:jc w:val="both"/>
        <w:rPr>
          <w:rFonts w:ascii="Times New Roman" w:hAnsi="Times New Roman" w:cs="Times New Roman"/>
          <w:sz w:val="28"/>
          <w:szCs w:val="28"/>
        </w:rPr>
      </w:pPr>
      <w:r>
        <w:rPr>
          <w:rFonts w:ascii="Times New Roman" w:hAnsi="Times New Roman" w:cs="Times New Roman"/>
          <w:sz w:val="28"/>
          <w:szCs w:val="28"/>
        </w:rPr>
        <w:lastRenderedPageBreak/>
        <w:t xml:space="preserve">Bank A/c                                                                        Dr. </w:t>
      </w:r>
    </w:p>
    <w:p w:rsidR="00651251" w:rsidRDefault="007674D9" w:rsidP="007674D9">
      <w:pPr>
        <w:pStyle w:val="ListParagraph"/>
        <w:spacing w:after="0"/>
        <w:ind w:left="990" w:right="567"/>
        <w:jc w:val="both"/>
        <w:rPr>
          <w:rFonts w:ascii="Times New Roman" w:hAnsi="Times New Roman" w:cs="Times New Roman"/>
          <w:sz w:val="28"/>
          <w:szCs w:val="28"/>
        </w:rPr>
      </w:pPr>
      <w:r>
        <w:rPr>
          <w:rFonts w:ascii="Times New Roman" w:hAnsi="Times New Roman" w:cs="Times New Roman"/>
          <w:sz w:val="28"/>
          <w:szCs w:val="28"/>
        </w:rPr>
        <w:t xml:space="preserve">     To Debenture First Call A/c </w:t>
      </w:r>
    </w:p>
    <w:p w:rsidR="00767034" w:rsidRDefault="00651251" w:rsidP="00767034">
      <w:pPr>
        <w:pStyle w:val="ListParagraph"/>
        <w:spacing w:after="0"/>
        <w:ind w:left="990" w:right="567"/>
        <w:jc w:val="both"/>
        <w:rPr>
          <w:rFonts w:ascii="Times New Roman" w:hAnsi="Times New Roman" w:cs="Times New Roman"/>
          <w:sz w:val="20"/>
          <w:szCs w:val="20"/>
        </w:rPr>
      </w:pPr>
      <w:r w:rsidRPr="00651251">
        <w:rPr>
          <w:rFonts w:ascii="Times New Roman" w:hAnsi="Times New Roman" w:cs="Times New Roman"/>
          <w:sz w:val="20"/>
          <w:szCs w:val="20"/>
        </w:rPr>
        <w:t>(First call money received)</w:t>
      </w:r>
      <w:r w:rsidR="007674D9" w:rsidRPr="00651251">
        <w:rPr>
          <w:rFonts w:ascii="Times New Roman" w:hAnsi="Times New Roman" w:cs="Times New Roman"/>
          <w:sz w:val="20"/>
          <w:szCs w:val="20"/>
        </w:rPr>
        <w:t xml:space="preserve"> </w:t>
      </w:r>
    </w:p>
    <w:p w:rsidR="00990365" w:rsidRDefault="00990365" w:rsidP="00D6430B">
      <w:pPr>
        <w:pStyle w:val="ListParagraph"/>
        <w:numPr>
          <w:ilvl w:val="0"/>
          <w:numId w:val="14"/>
        </w:numPr>
        <w:spacing w:after="0"/>
        <w:ind w:right="-1"/>
        <w:jc w:val="both"/>
        <w:rPr>
          <w:rFonts w:ascii="Times New Roman" w:hAnsi="Times New Roman" w:cs="Times New Roman"/>
          <w:sz w:val="28"/>
          <w:szCs w:val="28"/>
        </w:rPr>
      </w:pPr>
      <w:r w:rsidRPr="00990365">
        <w:rPr>
          <w:rFonts w:ascii="Times New Roman" w:hAnsi="Times New Roman" w:cs="Times New Roman"/>
          <w:sz w:val="28"/>
          <w:szCs w:val="28"/>
        </w:rPr>
        <w:t xml:space="preserve">Premium on issue and Discount on Issue shall be recorded with allotment of debenture, unless other instruction is </w:t>
      </w:r>
      <w:r>
        <w:rPr>
          <w:rFonts w:ascii="Times New Roman" w:hAnsi="Times New Roman" w:cs="Times New Roman"/>
          <w:sz w:val="28"/>
          <w:szCs w:val="28"/>
        </w:rPr>
        <w:t>given.</w:t>
      </w:r>
    </w:p>
    <w:p w:rsidR="00ED3BDA" w:rsidRDefault="00990365" w:rsidP="00D6430B">
      <w:pPr>
        <w:pStyle w:val="ListParagraph"/>
        <w:numPr>
          <w:ilvl w:val="0"/>
          <w:numId w:val="26"/>
        </w:numPr>
        <w:spacing w:after="0"/>
        <w:ind w:right="-1"/>
        <w:jc w:val="both"/>
        <w:rPr>
          <w:rFonts w:ascii="Times New Roman" w:hAnsi="Times New Roman" w:cs="Times New Roman"/>
          <w:b/>
          <w:bCs/>
          <w:sz w:val="28"/>
          <w:szCs w:val="28"/>
        </w:rPr>
      </w:pPr>
      <w:r>
        <w:rPr>
          <w:rFonts w:ascii="Times New Roman" w:hAnsi="Times New Roman" w:cs="Times New Roman"/>
          <w:sz w:val="28"/>
          <w:szCs w:val="28"/>
        </w:rPr>
        <w:t xml:space="preserve">Premium on issue will be credited in </w:t>
      </w:r>
      <w:r w:rsidRPr="00990365">
        <w:rPr>
          <w:rFonts w:ascii="Times New Roman" w:hAnsi="Times New Roman" w:cs="Times New Roman"/>
          <w:b/>
          <w:bCs/>
          <w:sz w:val="28"/>
          <w:szCs w:val="28"/>
        </w:rPr>
        <w:t>Securities Premium Reserve A/c.</w:t>
      </w:r>
    </w:p>
    <w:p w:rsidR="00990365" w:rsidRPr="00ED3BDA" w:rsidRDefault="00990365" w:rsidP="00D6430B">
      <w:pPr>
        <w:pStyle w:val="ListParagraph"/>
        <w:numPr>
          <w:ilvl w:val="0"/>
          <w:numId w:val="26"/>
        </w:numPr>
        <w:spacing w:after="0"/>
        <w:ind w:right="-1"/>
        <w:jc w:val="both"/>
        <w:rPr>
          <w:rFonts w:ascii="Times New Roman" w:hAnsi="Times New Roman" w:cs="Times New Roman"/>
          <w:b/>
          <w:bCs/>
          <w:sz w:val="28"/>
          <w:szCs w:val="28"/>
        </w:rPr>
      </w:pPr>
      <w:r w:rsidRPr="00ED3BDA">
        <w:rPr>
          <w:rFonts w:ascii="Times New Roman" w:hAnsi="Times New Roman" w:cs="Times New Roman"/>
          <w:sz w:val="28"/>
          <w:szCs w:val="28"/>
        </w:rPr>
        <w:t xml:space="preserve">Discount on issue will be debited to Discount on issue of Debenture A/c.  </w:t>
      </w:r>
    </w:p>
    <w:p w:rsidR="00755134" w:rsidRDefault="00C41647" w:rsidP="00ED3BDA">
      <w:pPr>
        <w:spacing w:after="0"/>
        <w:ind w:right="-1"/>
        <w:jc w:val="both"/>
        <w:rPr>
          <w:rFonts w:ascii="Times New Roman" w:hAnsi="Times New Roman" w:cs="Times New Roman"/>
          <w:b/>
          <w:bCs/>
          <w:sz w:val="28"/>
          <w:szCs w:val="28"/>
        </w:rPr>
      </w:pPr>
      <w:r>
        <w:rPr>
          <w:rFonts w:ascii="Times New Roman" w:hAnsi="Times New Roman" w:cs="Times New Roman"/>
          <w:b/>
          <w:bCs/>
          <w:sz w:val="28"/>
          <w:szCs w:val="28"/>
        </w:rPr>
        <w:t xml:space="preserve">Calls </w:t>
      </w:r>
      <w:r w:rsidR="00ED3BDA">
        <w:rPr>
          <w:rFonts w:ascii="Times New Roman" w:hAnsi="Times New Roman" w:cs="Times New Roman"/>
          <w:b/>
          <w:bCs/>
          <w:sz w:val="28"/>
          <w:szCs w:val="28"/>
        </w:rPr>
        <w:t xml:space="preserve">in arrear </w:t>
      </w:r>
      <w:r>
        <w:rPr>
          <w:rFonts w:ascii="Times New Roman" w:hAnsi="Times New Roman" w:cs="Times New Roman"/>
          <w:b/>
          <w:bCs/>
          <w:sz w:val="28"/>
          <w:szCs w:val="28"/>
        </w:rPr>
        <w:t xml:space="preserve">and </w:t>
      </w:r>
      <w:r w:rsidR="00755134" w:rsidRPr="00755134">
        <w:rPr>
          <w:rFonts w:ascii="Times New Roman" w:hAnsi="Times New Roman" w:cs="Times New Roman"/>
          <w:b/>
          <w:bCs/>
          <w:sz w:val="28"/>
          <w:szCs w:val="28"/>
        </w:rPr>
        <w:t>Interest on Calls-in-Arrear</w:t>
      </w:r>
    </w:p>
    <w:p w:rsidR="00ED3BDA" w:rsidRDefault="00C41647" w:rsidP="00ED3BDA">
      <w:pPr>
        <w:spacing w:after="0"/>
        <w:ind w:right="-1" w:firstLine="720"/>
        <w:jc w:val="both"/>
        <w:rPr>
          <w:rFonts w:ascii="Times New Roman" w:hAnsi="Times New Roman" w:cs="Times New Roman"/>
          <w:sz w:val="28"/>
          <w:szCs w:val="28"/>
        </w:rPr>
      </w:pPr>
      <w:r>
        <w:rPr>
          <w:rFonts w:ascii="Times New Roman" w:hAnsi="Times New Roman" w:cs="Times New Roman"/>
          <w:sz w:val="28"/>
          <w:szCs w:val="28"/>
        </w:rPr>
        <w:t xml:space="preserve">If the calls demanded by the company are not paid, then it is known as ‘calls-in-arrear’.  </w:t>
      </w:r>
      <w:r w:rsidR="00ED3BDA">
        <w:rPr>
          <w:rFonts w:ascii="Times New Roman" w:hAnsi="Times New Roman" w:cs="Times New Roman"/>
          <w:sz w:val="28"/>
          <w:szCs w:val="28"/>
        </w:rPr>
        <w:t>The debenture cannot be forfeited on account of unpaid calls. No entry is made for calls in arrears. It is shown in the balance sheet by way of d</w:t>
      </w:r>
      <w:r w:rsidR="00886A34">
        <w:rPr>
          <w:rFonts w:ascii="Times New Roman" w:hAnsi="Times New Roman" w:cs="Times New Roman"/>
          <w:sz w:val="28"/>
          <w:szCs w:val="28"/>
        </w:rPr>
        <w:t>eduction from the Debenture A/c, if it is still outstanding at the time of preparation of balance sheet.</w:t>
      </w:r>
    </w:p>
    <w:p w:rsidR="00755134" w:rsidRDefault="00755134" w:rsidP="00ED3BDA">
      <w:pPr>
        <w:spacing w:after="0"/>
        <w:ind w:right="-1" w:firstLine="720"/>
        <w:jc w:val="both"/>
        <w:rPr>
          <w:rFonts w:ascii="Times New Roman" w:hAnsi="Times New Roman" w:cs="Times New Roman"/>
          <w:sz w:val="28"/>
          <w:szCs w:val="28"/>
        </w:rPr>
      </w:pPr>
      <w:r w:rsidRPr="00755134">
        <w:rPr>
          <w:rFonts w:ascii="Times New Roman" w:hAnsi="Times New Roman" w:cs="Times New Roman"/>
          <w:sz w:val="28"/>
          <w:szCs w:val="28"/>
        </w:rPr>
        <w:t>Ge</w:t>
      </w:r>
      <w:r>
        <w:rPr>
          <w:rFonts w:ascii="Times New Roman" w:hAnsi="Times New Roman" w:cs="Times New Roman"/>
          <w:sz w:val="28"/>
          <w:szCs w:val="28"/>
        </w:rPr>
        <w:t>nerally</w:t>
      </w:r>
      <w:r w:rsidR="00C41647">
        <w:rPr>
          <w:rFonts w:ascii="Times New Roman" w:hAnsi="Times New Roman" w:cs="Times New Roman"/>
          <w:sz w:val="28"/>
          <w:szCs w:val="28"/>
        </w:rPr>
        <w:t>,</w:t>
      </w:r>
      <w:r>
        <w:rPr>
          <w:rFonts w:ascii="Times New Roman" w:hAnsi="Times New Roman" w:cs="Times New Roman"/>
          <w:sz w:val="28"/>
          <w:szCs w:val="28"/>
        </w:rPr>
        <w:t xml:space="preserve"> interest is charged on calls-in-arrear. This interest is income for the company.</w:t>
      </w:r>
    </w:p>
    <w:p w:rsidR="00755134" w:rsidRPr="00886A34" w:rsidRDefault="00755134" w:rsidP="00D6430B">
      <w:pPr>
        <w:pStyle w:val="NoSpacing"/>
        <w:numPr>
          <w:ilvl w:val="0"/>
          <w:numId w:val="27"/>
        </w:numPr>
        <w:ind w:right="-1"/>
        <w:rPr>
          <w:rFonts w:ascii="Times New Roman" w:hAnsi="Times New Roman" w:cs="Times New Roman"/>
          <w:i/>
          <w:iCs/>
          <w:sz w:val="28"/>
          <w:szCs w:val="28"/>
        </w:rPr>
      </w:pPr>
      <w:r w:rsidRPr="00886A34">
        <w:rPr>
          <w:rFonts w:ascii="Times New Roman" w:hAnsi="Times New Roman" w:cs="Times New Roman"/>
          <w:i/>
          <w:iCs/>
          <w:sz w:val="28"/>
          <w:szCs w:val="28"/>
        </w:rPr>
        <w:t xml:space="preserve">Entry for Charging Interest: </w:t>
      </w:r>
    </w:p>
    <w:p w:rsidR="00755134" w:rsidRPr="00A5664C" w:rsidRDefault="00755134" w:rsidP="00ED3BDA">
      <w:pPr>
        <w:pStyle w:val="NoSpacing"/>
        <w:ind w:right="-1" w:firstLine="810"/>
        <w:rPr>
          <w:rFonts w:ascii="Times New Roman" w:hAnsi="Times New Roman" w:cs="Times New Roman"/>
          <w:sz w:val="28"/>
          <w:szCs w:val="28"/>
        </w:rPr>
      </w:pPr>
      <w:r w:rsidRPr="00A5664C">
        <w:rPr>
          <w:rFonts w:ascii="Times New Roman" w:hAnsi="Times New Roman" w:cs="Times New Roman"/>
          <w:sz w:val="28"/>
          <w:szCs w:val="28"/>
        </w:rPr>
        <w:t xml:space="preserve">Bank A/c                                                                              </w:t>
      </w:r>
      <w:r w:rsidR="00A5664C">
        <w:rPr>
          <w:rFonts w:ascii="Times New Roman" w:hAnsi="Times New Roman" w:cs="Times New Roman"/>
          <w:sz w:val="28"/>
          <w:szCs w:val="28"/>
        </w:rPr>
        <w:t xml:space="preserve">    </w:t>
      </w:r>
      <w:r w:rsidRPr="00A5664C">
        <w:rPr>
          <w:rFonts w:ascii="Times New Roman" w:hAnsi="Times New Roman" w:cs="Times New Roman"/>
          <w:sz w:val="28"/>
          <w:szCs w:val="28"/>
        </w:rPr>
        <w:t>Dr.</w:t>
      </w:r>
    </w:p>
    <w:p w:rsidR="00755134" w:rsidRPr="00A5664C" w:rsidRDefault="00A5664C" w:rsidP="00ED3BDA">
      <w:pPr>
        <w:pStyle w:val="NoSpacing"/>
        <w:ind w:right="-1" w:firstLine="810"/>
        <w:rPr>
          <w:rFonts w:ascii="Times New Roman" w:hAnsi="Times New Roman" w:cs="Times New Roman"/>
          <w:sz w:val="28"/>
          <w:szCs w:val="28"/>
        </w:rPr>
      </w:pPr>
      <w:r>
        <w:rPr>
          <w:rFonts w:ascii="Times New Roman" w:hAnsi="Times New Roman" w:cs="Times New Roman"/>
          <w:sz w:val="28"/>
          <w:szCs w:val="28"/>
        </w:rPr>
        <w:t xml:space="preserve">        </w:t>
      </w:r>
      <w:r w:rsidR="00755134" w:rsidRPr="00A5664C">
        <w:rPr>
          <w:rFonts w:ascii="Times New Roman" w:hAnsi="Times New Roman" w:cs="Times New Roman"/>
          <w:sz w:val="28"/>
          <w:szCs w:val="28"/>
        </w:rPr>
        <w:t xml:space="preserve">To Interest on Calls-in-Arrears A/c </w:t>
      </w:r>
    </w:p>
    <w:p w:rsidR="00755134" w:rsidRDefault="00755134" w:rsidP="00ED3BDA">
      <w:pPr>
        <w:pStyle w:val="NoSpacing"/>
        <w:ind w:right="-1" w:firstLine="810"/>
        <w:rPr>
          <w:sz w:val="20"/>
          <w:szCs w:val="20"/>
        </w:rPr>
      </w:pPr>
      <w:r w:rsidRPr="00A5664C">
        <w:rPr>
          <w:rFonts w:ascii="Times New Roman" w:hAnsi="Times New Roman" w:cs="Times New Roman"/>
          <w:sz w:val="20"/>
          <w:szCs w:val="20"/>
        </w:rPr>
        <w:t>(Interest received on calls-in-arrear</w:t>
      </w:r>
      <w:r w:rsidRPr="00755134">
        <w:rPr>
          <w:sz w:val="20"/>
          <w:szCs w:val="20"/>
        </w:rPr>
        <w:t xml:space="preserve">) </w:t>
      </w:r>
    </w:p>
    <w:p w:rsidR="00886A34" w:rsidRPr="00886A34" w:rsidRDefault="00886A34" w:rsidP="00D6430B">
      <w:pPr>
        <w:pStyle w:val="NoSpacing"/>
        <w:numPr>
          <w:ilvl w:val="0"/>
          <w:numId w:val="27"/>
        </w:numPr>
        <w:ind w:right="-1"/>
        <w:rPr>
          <w:rFonts w:ascii="Times New Roman" w:hAnsi="Times New Roman" w:cs="Times New Roman"/>
          <w:i/>
          <w:iCs/>
          <w:sz w:val="28"/>
          <w:szCs w:val="28"/>
        </w:rPr>
      </w:pPr>
      <w:r w:rsidRPr="00886A34">
        <w:rPr>
          <w:rFonts w:ascii="Times New Roman" w:hAnsi="Times New Roman" w:cs="Times New Roman"/>
          <w:i/>
          <w:iCs/>
          <w:sz w:val="28"/>
          <w:szCs w:val="28"/>
        </w:rPr>
        <w:t>For transferring interest on calls in arrears to statement of profit and loss</w:t>
      </w:r>
    </w:p>
    <w:p w:rsidR="00886A34" w:rsidRDefault="00886A34" w:rsidP="00ED3BDA">
      <w:pPr>
        <w:pStyle w:val="NoSpacing"/>
        <w:ind w:right="-1" w:firstLine="810"/>
        <w:rPr>
          <w:rFonts w:ascii="Times New Roman" w:hAnsi="Times New Roman" w:cs="Times New Roman"/>
          <w:sz w:val="28"/>
          <w:szCs w:val="28"/>
        </w:rPr>
      </w:pPr>
      <w:proofErr w:type="gramStart"/>
      <w:r w:rsidRPr="00A5664C">
        <w:rPr>
          <w:rFonts w:ascii="Times New Roman" w:hAnsi="Times New Roman" w:cs="Times New Roman"/>
          <w:sz w:val="28"/>
          <w:szCs w:val="28"/>
        </w:rPr>
        <w:t>Interest on Calls-in-Arrears A/c</w:t>
      </w:r>
      <w:r>
        <w:rPr>
          <w:rFonts w:ascii="Times New Roman" w:hAnsi="Times New Roman" w:cs="Times New Roman"/>
          <w:sz w:val="28"/>
          <w:szCs w:val="28"/>
        </w:rPr>
        <w:t xml:space="preserve">                     Dr.</w:t>
      </w:r>
      <w:proofErr w:type="gramEnd"/>
    </w:p>
    <w:p w:rsidR="00886A34" w:rsidRPr="00886A34" w:rsidRDefault="00886A34" w:rsidP="00ED3BDA">
      <w:pPr>
        <w:pStyle w:val="NoSpacing"/>
        <w:ind w:right="-1" w:firstLine="810"/>
        <w:rPr>
          <w:rFonts w:ascii="Times New Roman" w:hAnsi="Times New Roman" w:cs="Times New Roman"/>
          <w:b/>
          <w:bCs/>
          <w:sz w:val="28"/>
          <w:szCs w:val="28"/>
        </w:rPr>
      </w:pPr>
      <w:r>
        <w:rPr>
          <w:rFonts w:ascii="Times New Roman" w:hAnsi="Times New Roman" w:cs="Times New Roman"/>
          <w:sz w:val="28"/>
          <w:szCs w:val="28"/>
        </w:rPr>
        <w:t xml:space="preserve">        To Statement of Profit &amp; Loss </w:t>
      </w:r>
    </w:p>
    <w:p w:rsidR="00A5664C" w:rsidRDefault="00886A34" w:rsidP="00ED3BDA">
      <w:pPr>
        <w:pStyle w:val="NoSpacing"/>
        <w:ind w:right="-1"/>
        <w:rPr>
          <w:rFonts w:ascii="Times New Roman" w:hAnsi="Times New Roman" w:cs="Times New Roman"/>
          <w:sz w:val="28"/>
          <w:szCs w:val="28"/>
        </w:rPr>
      </w:pPr>
      <w:r>
        <w:rPr>
          <w:rFonts w:ascii="Times New Roman" w:hAnsi="Times New Roman" w:cs="Times New Roman"/>
          <w:b/>
          <w:bCs/>
          <w:sz w:val="28"/>
          <w:szCs w:val="28"/>
        </w:rPr>
        <w:t xml:space="preserve">Calls in advance and </w:t>
      </w:r>
      <w:r w:rsidR="00A5664C" w:rsidRPr="00A5664C">
        <w:rPr>
          <w:rFonts w:ascii="Times New Roman" w:hAnsi="Times New Roman" w:cs="Times New Roman"/>
          <w:b/>
          <w:bCs/>
          <w:sz w:val="28"/>
          <w:szCs w:val="28"/>
        </w:rPr>
        <w:t xml:space="preserve">Interest on Calls-in-advance </w:t>
      </w:r>
    </w:p>
    <w:p w:rsidR="00886A34" w:rsidRDefault="00886A34" w:rsidP="00ED3BDA">
      <w:pPr>
        <w:pStyle w:val="NoSpacing"/>
        <w:ind w:right="-1" w:firstLine="810"/>
        <w:rPr>
          <w:rFonts w:ascii="Times New Roman" w:hAnsi="Times New Roman" w:cs="Times New Roman"/>
          <w:sz w:val="28"/>
          <w:szCs w:val="28"/>
        </w:rPr>
      </w:pPr>
      <w:r>
        <w:rPr>
          <w:rFonts w:ascii="Times New Roman" w:hAnsi="Times New Roman" w:cs="Times New Roman"/>
          <w:sz w:val="28"/>
          <w:szCs w:val="28"/>
        </w:rPr>
        <w:t xml:space="preserve">When a shareholder paid his dues on calls in advance, then it should be credited to Calls in Advance A/c.  </w:t>
      </w:r>
    </w:p>
    <w:p w:rsidR="00A5664C" w:rsidRDefault="000E55CC" w:rsidP="00ED3BDA">
      <w:pPr>
        <w:pStyle w:val="NoSpacing"/>
        <w:ind w:right="-1" w:firstLine="810"/>
        <w:rPr>
          <w:rFonts w:ascii="Times New Roman" w:hAnsi="Times New Roman" w:cs="Times New Roman"/>
          <w:sz w:val="28"/>
          <w:szCs w:val="28"/>
        </w:rPr>
      </w:pPr>
      <w:r>
        <w:rPr>
          <w:rFonts w:ascii="Times New Roman" w:hAnsi="Times New Roman" w:cs="Times New Roman"/>
          <w:sz w:val="28"/>
          <w:szCs w:val="28"/>
        </w:rPr>
        <w:t>Debenture holders</w:t>
      </w:r>
      <w:r w:rsidR="00A5664C">
        <w:rPr>
          <w:rFonts w:ascii="Times New Roman" w:hAnsi="Times New Roman" w:cs="Times New Roman"/>
          <w:sz w:val="28"/>
          <w:szCs w:val="28"/>
        </w:rPr>
        <w:t xml:space="preserve"> </w:t>
      </w:r>
      <w:r w:rsidR="00886A34">
        <w:rPr>
          <w:rFonts w:ascii="Times New Roman" w:hAnsi="Times New Roman" w:cs="Times New Roman"/>
          <w:sz w:val="28"/>
          <w:szCs w:val="28"/>
        </w:rPr>
        <w:t xml:space="preserve">are </w:t>
      </w:r>
      <w:r w:rsidR="00A5664C">
        <w:rPr>
          <w:rFonts w:ascii="Times New Roman" w:hAnsi="Times New Roman" w:cs="Times New Roman"/>
          <w:sz w:val="28"/>
          <w:szCs w:val="28"/>
        </w:rPr>
        <w:t xml:space="preserve">paid interest on the amount paid as calls-in-advance; such interest is expense for the company. </w:t>
      </w:r>
    </w:p>
    <w:p w:rsidR="00A5664C" w:rsidRDefault="00A5664C" w:rsidP="00D6430B">
      <w:pPr>
        <w:pStyle w:val="NoSpacing"/>
        <w:numPr>
          <w:ilvl w:val="0"/>
          <w:numId w:val="28"/>
        </w:numPr>
        <w:ind w:right="-1"/>
        <w:rPr>
          <w:rFonts w:ascii="Times New Roman" w:hAnsi="Times New Roman" w:cs="Times New Roman"/>
          <w:sz w:val="28"/>
          <w:szCs w:val="28"/>
        </w:rPr>
      </w:pPr>
      <w:r>
        <w:rPr>
          <w:rFonts w:ascii="Times New Roman" w:hAnsi="Times New Roman" w:cs="Times New Roman"/>
          <w:sz w:val="28"/>
          <w:szCs w:val="28"/>
        </w:rPr>
        <w:t>Interest on Calls-in-Advance A/c                                            Dr.</w:t>
      </w:r>
    </w:p>
    <w:p w:rsidR="00A5664C" w:rsidRDefault="00A5664C" w:rsidP="00ED3BDA">
      <w:pPr>
        <w:pStyle w:val="NoSpacing"/>
        <w:ind w:right="-1" w:firstLine="810"/>
        <w:rPr>
          <w:rFonts w:ascii="Times New Roman" w:hAnsi="Times New Roman" w:cs="Times New Roman"/>
          <w:sz w:val="28"/>
          <w:szCs w:val="28"/>
        </w:rPr>
      </w:pPr>
      <w:r>
        <w:rPr>
          <w:rFonts w:ascii="Times New Roman" w:hAnsi="Times New Roman" w:cs="Times New Roman"/>
          <w:sz w:val="28"/>
          <w:szCs w:val="28"/>
        </w:rPr>
        <w:t xml:space="preserve">       To Bank A/c   </w:t>
      </w:r>
    </w:p>
    <w:p w:rsidR="00A5664C" w:rsidRDefault="00A5664C" w:rsidP="00ED3BDA">
      <w:pPr>
        <w:pStyle w:val="NoSpacing"/>
        <w:ind w:right="-1" w:firstLine="810"/>
        <w:rPr>
          <w:rFonts w:ascii="Times New Roman" w:hAnsi="Times New Roman" w:cs="Times New Roman"/>
          <w:sz w:val="20"/>
          <w:szCs w:val="20"/>
        </w:rPr>
      </w:pPr>
      <w:r w:rsidRPr="00A5664C">
        <w:rPr>
          <w:rFonts w:ascii="Times New Roman" w:hAnsi="Times New Roman" w:cs="Times New Roman"/>
          <w:sz w:val="20"/>
          <w:szCs w:val="20"/>
        </w:rPr>
        <w:t xml:space="preserve">(Interest paid on calls-in-advance)   </w:t>
      </w:r>
    </w:p>
    <w:p w:rsidR="00886A34" w:rsidRPr="00886A34" w:rsidRDefault="00886A34" w:rsidP="00D6430B">
      <w:pPr>
        <w:pStyle w:val="NoSpacing"/>
        <w:numPr>
          <w:ilvl w:val="0"/>
          <w:numId w:val="28"/>
        </w:numPr>
        <w:ind w:right="-1"/>
        <w:rPr>
          <w:rFonts w:ascii="Times New Roman" w:hAnsi="Times New Roman" w:cs="Times New Roman"/>
          <w:i/>
          <w:iCs/>
          <w:sz w:val="28"/>
          <w:szCs w:val="28"/>
        </w:rPr>
      </w:pPr>
      <w:r w:rsidRPr="00886A34">
        <w:rPr>
          <w:rFonts w:ascii="Times New Roman" w:hAnsi="Times New Roman" w:cs="Times New Roman"/>
          <w:i/>
          <w:iCs/>
          <w:sz w:val="28"/>
          <w:szCs w:val="28"/>
        </w:rPr>
        <w:t>For transferring interest on calls in advance to statement of profit and loss</w:t>
      </w:r>
    </w:p>
    <w:p w:rsidR="00886A34" w:rsidRDefault="00886A34" w:rsidP="00886A34">
      <w:pPr>
        <w:pStyle w:val="NoSpacing"/>
        <w:ind w:right="-1" w:firstLine="810"/>
        <w:rPr>
          <w:rFonts w:ascii="Times New Roman" w:hAnsi="Times New Roman" w:cs="Times New Roman"/>
          <w:sz w:val="28"/>
          <w:szCs w:val="28"/>
        </w:rPr>
      </w:pPr>
      <w:r>
        <w:rPr>
          <w:rFonts w:ascii="Times New Roman" w:hAnsi="Times New Roman" w:cs="Times New Roman"/>
          <w:sz w:val="28"/>
          <w:szCs w:val="28"/>
        </w:rPr>
        <w:t>Statement of Profit &amp; Loss                    Dr</w:t>
      </w:r>
    </w:p>
    <w:p w:rsidR="00886A34" w:rsidRPr="00886A34" w:rsidRDefault="00886A34" w:rsidP="00886A34">
      <w:pPr>
        <w:pStyle w:val="NoSpacing"/>
        <w:ind w:right="-1" w:firstLine="810"/>
        <w:rPr>
          <w:rFonts w:ascii="Times New Roman" w:hAnsi="Times New Roman" w:cs="Times New Roman"/>
          <w:b/>
          <w:bCs/>
          <w:sz w:val="28"/>
          <w:szCs w:val="28"/>
        </w:rPr>
      </w:pPr>
      <w:r>
        <w:rPr>
          <w:rFonts w:ascii="Times New Roman" w:hAnsi="Times New Roman" w:cs="Times New Roman"/>
          <w:sz w:val="28"/>
          <w:szCs w:val="28"/>
        </w:rPr>
        <w:t xml:space="preserve">         To </w:t>
      </w:r>
      <w:r w:rsidRPr="00A5664C">
        <w:rPr>
          <w:rFonts w:ascii="Times New Roman" w:hAnsi="Times New Roman" w:cs="Times New Roman"/>
          <w:sz w:val="28"/>
          <w:szCs w:val="28"/>
        </w:rPr>
        <w:t>Interest on Calls-in-Arrears A/c</w:t>
      </w:r>
      <w:r>
        <w:rPr>
          <w:rFonts w:ascii="Times New Roman" w:hAnsi="Times New Roman" w:cs="Times New Roman"/>
          <w:sz w:val="28"/>
          <w:szCs w:val="28"/>
        </w:rPr>
        <w:t xml:space="preserve">                     </w:t>
      </w:r>
    </w:p>
    <w:p w:rsidR="00886A34" w:rsidRDefault="00886A34" w:rsidP="00ED3BDA">
      <w:pPr>
        <w:pStyle w:val="NoSpacing"/>
        <w:ind w:right="-1" w:firstLine="810"/>
        <w:rPr>
          <w:rFonts w:ascii="Times New Roman" w:hAnsi="Times New Roman" w:cs="Times New Roman"/>
          <w:sz w:val="20"/>
          <w:szCs w:val="20"/>
        </w:rPr>
      </w:pPr>
    </w:p>
    <w:p w:rsidR="00A5664C" w:rsidRDefault="00A5664C" w:rsidP="00ED3BDA">
      <w:pPr>
        <w:pStyle w:val="NoSpacing"/>
        <w:ind w:right="-1" w:hanging="90"/>
        <w:rPr>
          <w:rFonts w:ascii="Times New Roman" w:hAnsi="Times New Roman" w:cs="Times New Roman"/>
          <w:b/>
          <w:bCs/>
          <w:sz w:val="20"/>
          <w:szCs w:val="20"/>
        </w:rPr>
      </w:pPr>
      <w:r w:rsidRPr="00A5664C">
        <w:rPr>
          <w:rFonts w:ascii="Times New Roman" w:hAnsi="Times New Roman" w:cs="Times New Roman"/>
          <w:b/>
          <w:bCs/>
          <w:sz w:val="28"/>
          <w:szCs w:val="28"/>
        </w:rPr>
        <w:t xml:space="preserve">Expenditure on Issuing of Debentures </w:t>
      </w:r>
    </w:p>
    <w:p w:rsidR="00A5664C" w:rsidRDefault="00A5664C" w:rsidP="00ED3BDA">
      <w:pPr>
        <w:pStyle w:val="NoSpacing"/>
        <w:ind w:right="-1" w:firstLine="810"/>
        <w:rPr>
          <w:rFonts w:ascii="Times New Roman" w:hAnsi="Times New Roman" w:cs="Times New Roman"/>
          <w:b/>
          <w:bCs/>
          <w:sz w:val="28"/>
          <w:szCs w:val="28"/>
        </w:rPr>
      </w:pPr>
      <w:r w:rsidRPr="00A5664C">
        <w:rPr>
          <w:rFonts w:ascii="Times New Roman" w:hAnsi="Times New Roman" w:cs="Times New Roman"/>
          <w:b/>
          <w:bCs/>
          <w:sz w:val="28"/>
          <w:szCs w:val="28"/>
        </w:rPr>
        <w:t>Journal Entry:</w:t>
      </w:r>
    </w:p>
    <w:p w:rsidR="00A5664C" w:rsidRDefault="00A5664C" w:rsidP="00ED3BDA">
      <w:pPr>
        <w:pStyle w:val="NoSpacing"/>
        <w:ind w:right="-1" w:firstLine="810"/>
        <w:rPr>
          <w:rFonts w:ascii="Times New Roman" w:hAnsi="Times New Roman" w:cs="Times New Roman"/>
          <w:sz w:val="28"/>
          <w:szCs w:val="28"/>
        </w:rPr>
      </w:pPr>
      <w:proofErr w:type="gramStart"/>
      <w:r w:rsidRPr="00A5664C">
        <w:rPr>
          <w:rFonts w:ascii="Times New Roman" w:hAnsi="Times New Roman" w:cs="Times New Roman"/>
          <w:sz w:val="28"/>
          <w:szCs w:val="28"/>
        </w:rPr>
        <w:t xml:space="preserve">Expenses on Issue of Debentures A/c </w:t>
      </w:r>
      <w:r>
        <w:rPr>
          <w:rFonts w:ascii="Times New Roman" w:hAnsi="Times New Roman" w:cs="Times New Roman"/>
          <w:sz w:val="28"/>
          <w:szCs w:val="28"/>
        </w:rPr>
        <w:t xml:space="preserve">                     </w:t>
      </w:r>
      <w:r w:rsidRPr="00A5664C">
        <w:rPr>
          <w:rFonts w:ascii="Times New Roman" w:hAnsi="Times New Roman" w:cs="Times New Roman"/>
          <w:sz w:val="28"/>
          <w:szCs w:val="28"/>
        </w:rPr>
        <w:t xml:space="preserve">        </w:t>
      </w:r>
      <w:r>
        <w:rPr>
          <w:rFonts w:ascii="Times New Roman" w:hAnsi="Times New Roman" w:cs="Times New Roman"/>
          <w:sz w:val="28"/>
          <w:szCs w:val="28"/>
        </w:rPr>
        <w:t xml:space="preserve">       Dr.</w:t>
      </w:r>
      <w:proofErr w:type="gramEnd"/>
    </w:p>
    <w:p w:rsidR="00A5664C" w:rsidRDefault="00A5664C" w:rsidP="00ED3BDA">
      <w:pPr>
        <w:pStyle w:val="NoSpacing"/>
        <w:ind w:right="-1" w:firstLine="810"/>
        <w:rPr>
          <w:rFonts w:ascii="Times New Roman" w:hAnsi="Times New Roman" w:cs="Times New Roman"/>
          <w:sz w:val="28"/>
          <w:szCs w:val="28"/>
        </w:rPr>
      </w:pPr>
      <w:r>
        <w:rPr>
          <w:rFonts w:ascii="Times New Roman" w:hAnsi="Times New Roman" w:cs="Times New Roman"/>
          <w:sz w:val="28"/>
          <w:szCs w:val="28"/>
        </w:rPr>
        <w:t xml:space="preserve">          To Bank A/c </w:t>
      </w:r>
    </w:p>
    <w:p w:rsidR="00A5664C" w:rsidRDefault="00A5664C" w:rsidP="00ED3BDA">
      <w:pPr>
        <w:pStyle w:val="NoSpacing"/>
        <w:ind w:right="-1" w:firstLine="810"/>
        <w:rPr>
          <w:rFonts w:ascii="Times New Roman" w:hAnsi="Times New Roman" w:cs="Times New Roman"/>
          <w:sz w:val="20"/>
          <w:szCs w:val="20"/>
        </w:rPr>
      </w:pPr>
      <w:r w:rsidRPr="00A5664C">
        <w:rPr>
          <w:rFonts w:ascii="Times New Roman" w:hAnsi="Times New Roman" w:cs="Times New Roman"/>
          <w:sz w:val="20"/>
          <w:szCs w:val="20"/>
        </w:rPr>
        <w:t>(Payment of Expenses on Issue of Debentures)</w:t>
      </w:r>
    </w:p>
    <w:p w:rsidR="00274E14" w:rsidRDefault="00A5664C" w:rsidP="00274E14">
      <w:pPr>
        <w:pStyle w:val="NoSpacing"/>
        <w:ind w:right="-1" w:firstLine="810"/>
        <w:rPr>
          <w:rFonts w:ascii="Times New Roman" w:hAnsi="Times New Roman" w:cs="Times New Roman"/>
          <w:sz w:val="20"/>
          <w:szCs w:val="20"/>
        </w:rPr>
      </w:pPr>
      <w:r>
        <w:rPr>
          <w:rFonts w:ascii="Times New Roman" w:hAnsi="Times New Roman" w:cs="Times New Roman"/>
          <w:sz w:val="20"/>
          <w:szCs w:val="20"/>
        </w:rPr>
        <w:t>Note: Any expenditure incurred on the issue of debentures is treated as capital expenditure.</w:t>
      </w:r>
    </w:p>
    <w:p w:rsidR="00186807" w:rsidRPr="00274E14" w:rsidRDefault="00186807" w:rsidP="00274E14">
      <w:pPr>
        <w:pStyle w:val="NoSpacing"/>
        <w:ind w:right="-1" w:firstLine="810"/>
        <w:rPr>
          <w:rFonts w:ascii="Times New Roman" w:hAnsi="Times New Roman" w:cs="Times New Roman"/>
          <w:sz w:val="20"/>
          <w:szCs w:val="20"/>
        </w:rPr>
      </w:pPr>
      <w:r>
        <w:rPr>
          <w:rFonts w:ascii="Times New Roman" w:hAnsi="Times New Roman" w:cs="Times New Roman"/>
          <w:b/>
          <w:bCs/>
          <w:sz w:val="28"/>
          <w:szCs w:val="28"/>
        </w:rPr>
        <w:t xml:space="preserve">                                                    </w:t>
      </w:r>
    </w:p>
    <w:p w:rsidR="00401FC3" w:rsidRPr="00401FC3" w:rsidRDefault="00767034" w:rsidP="00D6430B">
      <w:pPr>
        <w:pStyle w:val="ListParagraph"/>
        <w:numPr>
          <w:ilvl w:val="0"/>
          <w:numId w:val="15"/>
        </w:numPr>
        <w:spacing w:after="0"/>
        <w:ind w:right="-1"/>
        <w:jc w:val="both"/>
        <w:rPr>
          <w:rFonts w:ascii="Times New Roman" w:hAnsi="Times New Roman" w:cs="Times New Roman"/>
          <w:sz w:val="20"/>
          <w:szCs w:val="20"/>
        </w:rPr>
      </w:pPr>
      <w:r w:rsidRPr="00401FC3">
        <w:rPr>
          <w:rFonts w:ascii="Times New Roman" w:hAnsi="Times New Roman" w:cs="Times New Roman"/>
          <w:sz w:val="28"/>
          <w:szCs w:val="28"/>
        </w:rPr>
        <w:t xml:space="preserve">As per AS-16, Discount on Issue of Debentures should be amortized over period of benefit that is 3 to 5 years. </w:t>
      </w:r>
    </w:p>
    <w:p w:rsidR="00767034" w:rsidRPr="00401FC3" w:rsidRDefault="00767034" w:rsidP="00D6430B">
      <w:pPr>
        <w:pStyle w:val="ListParagraph"/>
        <w:numPr>
          <w:ilvl w:val="0"/>
          <w:numId w:val="15"/>
        </w:numPr>
        <w:spacing w:after="0"/>
        <w:ind w:right="-1"/>
        <w:jc w:val="both"/>
        <w:rPr>
          <w:rFonts w:ascii="Times New Roman" w:hAnsi="Times New Roman" w:cs="Times New Roman"/>
          <w:sz w:val="20"/>
          <w:szCs w:val="20"/>
        </w:rPr>
      </w:pPr>
      <w:r w:rsidRPr="00401FC3">
        <w:rPr>
          <w:rFonts w:ascii="Times New Roman" w:hAnsi="Times New Roman" w:cs="Times New Roman"/>
          <w:sz w:val="28"/>
          <w:szCs w:val="28"/>
        </w:rPr>
        <w:t xml:space="preserve">There is no restriction on issuing debentures at a discount like the shares issued at a discount u/s 53. </w:t>
      </w:r>
    </w:p>
    <w:p w:rsidR="00186807" w:rsidRPr="00186807" w:rsidRDefault="00186807" w:rsidP="00ED3BDA">
      <w:pPr>
        <w:pStyle w:val="NoSpacing"/>
        <w:ind w:left="720" w:right="-1"/>
        <w:rPr>
          <w:rFonts w:ascii="Times New Roman" w:hAnsi="Times New Roman" w:cs="Times New Roman"/>
          <w:sz w:val="28"/>
          <w:szCs w:val="28"/>
        </w:rPr>
      </w:pPr>
    </w:p>
    <w:p w:rsidR="00274E14" w:rsidRDefault="00274E14" w:rsidP="00ED3BDA">
      <w:pPr>
        <w:pStyle w:val="ListParagraph"/>
        <w:ind w:right="-1"/>
        <w:jc w:val="both"/>
        <w:rPr>
          <w:rFonts w:ascii="Times New Roman" w:hAnsi="Times New Roman" w:cs="Times New Roman"/>
          <w:b/>
          <w:bCs/>
          <w:sz w:val="28"/>
          <w:szCs w:val="28"/>
        </w:rPr>
      </w:pPr>
    </w:p>
    <w:p w:rsidR="003F5253" w:rsidRDefault="00B53A17" w:rsidP="00ED3BDA">
      <w:pPr>
        <w:pStyle w:val="ListParagraph"/>
        <w:ind w:right="-1"/>
        <w:jc w:val="both"/>
        <w:rPr>
          <w:rFonts w:ascii="Times New Roman" w:hAnsi="Times New Roman" w:cs="Times New Roman"/>
          <w:b/>
          <w:bCs/>
          <w:sz w:val="28"/>
          <w:szCs w:val="28"/>
        </w:rPr>
      </w:pPr>
      <w:r w:rsidRPr="00B53A17">
        <w:rPr>
          <w:rFonts w:ascii="Times New Roman" w:hAnsi="Times New Roman" w:cs="Times New Roman"/>
          <w:b/>
          <w:bCs/>
          <w:sz w:val="28"/>
          <w:szCs w:val="28"/>
        </w:rPr>
        <w:lastRenderedPageBreak/>
        <w:t>Illustration 1 (Debentures Issued at Par)</w:t>
      </w:r>
      <w:r w:rsidR="003F5253" w:rsidRPr="00B53A17">
        <w:rPr>
          <w:rFonts w:ascii="Times New Roman" w:hAnsi="Times New Roman" w:cs="Times New Roman"/>
          <w:b/>
          <w:bCs/>
          <w:sz w:val="28"/>
          <w:szCs w:val="28"/>
        </w:rPr>
        <w:t xml:space="preserve"> </w:t>
      </w:r>
    </w:p>
    <w:p w:rsidR="00404055" w:rsidRPr="00401FC3" w:rsidRDefault="00B53A17" w:rsidP="00ED3BDA">
      <w:pPr>
        <w:pStyle w:val="ListParagraph"/>
        <w:ind w:right="-1"/>
        <w:jc w:val="both"/>
        <w:rPr>
          <w:rFonts w:ascii="Times New Roman" w:hAnsi="Times New Roman" w:cs="Times New Roman"/>
          <w:sz w:val="28"/>
          <w:szCs w:val="28"/>
        </w:rPr>
      </w:pPr>
      <w:r>
        <w:rPr>
          <w:rFonts w:ascii="Times New Roman" w:hAnsi="Times New Roman" w:cs="Times New Roman"/>
          <w:sz w:val="28"/>
          <w:szCs w:val="28"/>
        </w:rPr>
        <w:t xml:space="preserve">Oscar Co. Ltd. Issued 10,000 debentures </w:t>
      </w:r>
      <w:proofErr w:type="gramStart"/>
      <w:r>
        <w:rPr>
          <w:rFonts w:ascii="Times New Roman" w:hAnsi="Times New Roman" w:cs="Times New Roman"/>
          <w:sz w:val="28"/>
          <w:szCs w:val="28"/>
        </w:rPr>
        <w:t xml:space="preserve">of  </w:t>
      </w:r>
      <w:r w:rsidR="00401FC3">
        <w:rPr>
          <w:rFonts w:ascii="Times New Roman" w:hAnsi="Times New Roman" w:cs="Times New Roman"/>
          <w:sz w:val="28"/>
          <w:szCs w:val="28"/>
        </w:rPr>
        <w:t>Rs</w:t>
      </w:r>
      <w:proofErr w:type="gramEnd"/>
      <w:r w:rsidR="00401FC3">
        <w:rPr>
          <w:rFonts w:ascii="Times New Roman" w:hAnsi="Times New Roman" w:cs="Times New Roman"/>
          <w:sz w:val="28"/>
          <w:szCs w:val="28"/>
        </w:rPr>
        <w:t>. 10</w:t>
      </w:r>
      <w:r>
        <w:rPr>
          <w:rFonts w:ascii="Kruti Dev 014" w:hAnsi="Kruti Dev 014" w:cs="Times New Roman"/>
          <w:sz w:val="36"/>
          <w:szCs w:val="36"/>
        </w:rPr>
        <w:t xml:space="preserve"> </w:t>
      </w:r>
      <w:r w:rsidR="00404055" w:rsidRPr="00404055">
        <w:rPr>
          <w:rFonts w:ascii="Times New Roman" w:hAnsi="Times New Roman" w:cs="Times New Roman"/>
          <w:sz w:val="28"/>
          <w:szCs w:val="28"/>
        </w:rPr>
        <w:t xml:space="preserve">each, </w:t>
      </w:r>
      <w:r w:rsidR="00401FC3">
        <w:rPr>
          <w:rFonts w:ascii="Times New Roman" w:hAnsi="Times New Roman" w:cs="Times New Roman"/>
          <w:sz w:val="28"/>
          <w:szCs w:val="28"/>
        </w:rPr>
        <w:t xml:space="preserve">payable as followings: Rs. 2 </w:t>
      </w:r>
      <w:r w:rsidR="00404055" w:rsidRPr="00401FC3">
        <w:rPr>
          <w:rFonts w:ascii="Times New Roman" w:hAnsi="Times New Roman" w:cs="Times New Roman"/>
          <w:sz w:val="28"/>
          <w:szCs w:val="28"/>
        </w:rPr>
        <w:t>on Application</w:t>
      </w:r>
      <w:r w:rsidR="00401FC3">
        <w:rPr>
          <w:rFonts w:ascii="Times New Roman" w:hAnsi="Times New Roman" w:cs="Times New Roman"/>
          <w:sz w:val="28"/>
          <w:szCs w:val="28"/>
        </w:rPr>
        <w:t xml:space="preserve"> and Rs 8 </w:t>
      </w:r>
      <w:r w:rsidR="00404055" w:rsidRPr="00401FC3">
        <w:rPr>
          <w:rFonts w:ascii="Times New Roman" w:hAnsi="Times New Roman" w:cs="Times New Roman"/>
          <w:sz w:val="28"/>
          <w:szCs w:val="28"/>
        </w:rPr>
        <w:t>on Application</w:t>
      </w:r>
      <w:r w:rsidR="00404055" w:rsidRPr="00401FC3">
        <w:rPr>
          <w:rFonts w:ascii="Kruti Dev 014" w:hAnsi="Kruti Dev 014" w:cs="Times New Roman"/>
          <w:sz w:val="36"/>
          <w:szCs w:val="36"/>
        </w:rPr>
        <w:t xml:space="preserve"> </w:t>
      </w:r>
      <w:r w:rsidR="00404055" w:rsidRPr="00401FC3">
        <w:rPr>
          <w:rFonts w:ascii="Times New Roman" w:hAnsi="Times New Roman" w:cs="Times New Roman"/>
          <w:sz w:val="28"/>
          <w:szCs w:val="28"/>
        </w:rPr>
        <w:t xml:space="preserve"> </w:t>
      </w:r>
    </w:p>
    <w:p w:rsidR="00404055" w:rsidRDefault="00404055" w:rsidP="00ED3BDA">
      <w:pPr>
        <w:pStyle w:val="ListParagraph"/>
        <w:ind w:right="-1"/>
        <w:jc w:val="both"/>
        <w:rPr>
          <w:rFonts w:ascii="Times New Roman" w:hAnsi="Times New Roman" w:cs="Times New Roman"/>
          <w:sz w:val="28"/>
          <w:szCs w:val="28"/>
        </w:rPr>
      </w:pPr>
      <w:r>
        <w:rPr>
          <w:rFonts w:ascii="Times New Roman" w:hAnsi="Times New Roman" w:cs="Times New Roman"/>
          <w:sz w:val="28"/>
          <w:szCs w:val="28"/>
        </w:rPr>
        <w:t xml:space="preserve">All the debentures were applied for and allotted. All money due were received. Pass necessary Journal entries. </w:t>
      </w:r>
    </w:p>
    <w:p w:rsidR="00404055" w:rsidRDefault="00404055" w:rsidP="000C7684">
      <w:pPr>
        <w:pStyle w:val="ListParagraph"/>
        <w:ind w:right="477"/>
        <w:jc w:val="both"/>
        <w:rPr>
          <w:rFonts w:ascii="Times New Roman" w:hAnsi="Times New Roman" w:cs="Times New Roman"/>
          <w:b/>
          <w:bCs/>
          <w:sz w:val="28"/>
          <w:szCs w:val="28"/>
        </w:rPr>
      </w:pPr>
      <w:r w:rsidRPr="00404055">
        <w:rPr>
          <w:rFonts w:ascii="Times New Roman" w:hAnsi="Times New Roman" w:cs="Times New Roman"/>
          <w:b/>
          <w:bCs/>
          <w:sz w:val="28"/>
          <w:szCs w:val="28"/>
        </w:rPr>
        <w:t xml:space="preserve">Solution: </w:t>
      </w:r>
      <w:r>
        <w:rPr>
          <w:rFonts w:ascii="Times New Roman" w:hAnsi="Times New Roman" w:cs="Times New Roman"/>
          <w:b/>
          <w:bCs/>
          <w:sz w:val="28"/>
          <w:szCs w:val="28"/>
        </w:rPr>
        <w:t xml:space="preserve">                      Journal Entries                 </w:t>
      </w:r>
      <w:r w:rsidR="007513DE">
        <w:rPr>
          <w:rFonts w:ascii="Times New Roman" w:hAnsi="Times New Roman" w:cs="Times New Roman"/>
          <w:b/>
          <w:bCs/>
          <w:sz w:val="28"/>
          <w:szCs w:val="28"/>
        </w:rPr>
        <w:t xml:space="preserve">      </w:t>
      </w:r>
      <w:r>
        <w:rPr>
          <w:rFonts w:ascii="Times New Roman" w:hAnsi="Times New Roman" w:cs="Times New Roman"/>
          <w:b/>
          <w:bCs/>
          <w:sz w:val="28"/>
          <w:szCs w:val="28"/>
        </w:rPr>
        <w:t xml:space="preserve"> Dr.            </w:t>
      </w:r>
      <w:r w:rsidR="007513DE">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Cr.</w:t>
      </w:r>
      <w:proofErr w:type="gramEnd"/>
    </w:p>
    <w:tbl>
      <w:tblPr>
        <w:tblStyle w:val="TableGrid"/>
        <w:tblW w:w="0" w:type="auto"/>
        <w:tblInd w:w="720" w:type="dxa"/>
        <w:tblLayout w:type="fixed"/>
        <w:tblLook w:val="04A0"/>
      </w:tblPr>
      <w:tblGrid>
        <w:gridCol w:w="828"/>
        <w:gridCol w:w="4860"/>
        <w:gridCol w:w="540"/>
        <w:gridCol w:w="1260"/>
        <w:gridCol w:w="1800"/>
      </w:tblGrid>
      <w:tr w:rsidR="00404055" w:rsidTr="007513DE">
        <w:tc>
          <w:tcPr>
            <w:tcW w:w="828" w:type="dxa"/>
          </w:tcPr>
          <w:p w:rsidR="00404055" w:rsidRPr="007513DE" w:rsidRDefault="00404055" w:rsidP="00404055">
            <w:pPr>
              <w:pStyle w:val="ListParagraph"/>
              <w:tabs>
                <w:tab w:val="left" w:pos="882"/>
              </w:tabs>
              <w:ind w:left="0" w:right="-108"/>
              <w:jc w:val="both"/>
              <w:rPr>
                <w:rFonts w:ascii="Times New Roman" w:hAnsi="Times New Roman" w:cs="Times New Roman"/>
                <w:b/>
                <w:bCs/>
                <w:sz w:val="18"/>
                <w:szCs w:val="18"/>
              </w:rPr>
            </w:pPr>
            <w:r w:rsidRPr="007513DE">
              <w:rPr>
                <w:rFonts w:ascii="Times New Roman" w:hAnsi="Times New Roman" w:cs="Times New Roman"/>
                <w:b/>
                <w:bCs/>
                <w:sz w:val="18"/>
                <w:szCs w:val="18"/>
              </w:rPr>
              <w:t>Date</w:t>
            </w:r>
          </w:p>
        </w:tc>
        <w:tc>
          <w:tcPr>
            <w:tcW w:w="4860" w:type="dxa"/>
          </w:tcPr>
          <w:p w:rsidR="00404055" w:rsidRPr="007513DE" w:rsidRDefault="00EB0AEA" w:rsidP="00404055">
            <w:pPr>
              <w:pStyle w:val="ListParagraph"/>
              <w:ind w:left="0" w:right="-102"/>
              <w:jc w:val="both"/>
              <w:rPr>
                <w:rFonts w:ascii="Times New Roman" w:hAnsi="Times New Roman" w:cs="Times New Roman"/>
                <w:b/>
                <w:bCs/>
                <w:sz w:val="18"/>
                <w:szCs w:val="18"/>
              </w:rPr>
            </w:pPr>
            <w:r>
              <w:rPr>
                <w:rFonts w:ascii="Times New Roman" w:hAnsi="Times New Roman" w:cs="Times New Roman"/>
                <w:b/>
                <w:bCs/>
                <w:sz w:val="18"/>
                <w:szCs w:val="18"/>
              </w:rPr>
              <w:t xml:space="preserve">                                       </w:t>
            </w:r>
            <w:r w:rsidR="00404055" w:rsidRPr="007513DE">
              <w:rPr>
                <w:rFonts w:ascii="Times New Roman" w:hAnsi="Times New Roman" w:cs="Times New Roman"/>
                <w:b/>
                <w:bCs/>
                <w:sz w:val="18"/>
                <w:szCs w:val="18"/>
              </w:rPr>
              <w:t>Particulars</w:t>
            </w:r>
          </w:p>
        </w:tc>
        <w:tc>
          <w:tcPr>
            <w:tcW w:w="540" w:type="dxa"/>
          </w:tcPr>
          <w:p w:rsidR="00404055" w:rsidRPr="007513DE" w:rsidRDefault="00404055" w:rsidP="00404055">
            <w:pPr>
              <w:pStyle w:val="ListParagraph"/>
              <w:ind w:left="0" w:right="-108"/>
              <w:jc w:val="both"/>
              <w:rPr>
                <w:rFonts w:ascii="Times New Roman" w:hAnsi="Times New Roman" w:cs="Times New Roman"/>
                <w:b/>
                <w:bCs/>
                <w:sz w:val="18"/>
                <w:szCs w:val="18"/>
              </w:rPr>
            </w:pPr>
            <w:r w:rsidRPr="007513DE">
              <w:rPr>
                <w:rFonts w:ascii="Times New Roman" w:hAnsi="Times New Roman" w:cs="Times New Roman"/>
                <w:b/>
                <w:bCs/>
                <w:sz w:val="18"/>
                <w:szCs w:val="18"/>
              </w:rPr>
              <w:t>L.F.</w:t>
            </w:r>
          </w:p>
        </w:tc>
        <w:tc>
          <w:tcPr>
            <w:tcW w:w="1260" w:type="dxa"/>
          </w:tcPr>
          <w:p w:rsidR="00404055" w:rsidRPr="007513DE" w:rsidRDefault="007513DE" w:rsidP="00404055">
            <w:pPr>
              <w:pStyle w:val="ListParagraph"/>
              <w:tabs>
                <w:tab w:val="left" w:pos="1436"/>
              </w:tabs>
              <w:ind w:left="0" w:right="-76"/>
              <w:jc w:val="both"/>
              <w:rPr>
                <w:rFonts w:ascii="Times New Roman" w:hAnsi="Times New Roman" w:cs="Times New Roman"/>
                <w:b/>
                <w:bCs/>
                <w:sz w:val="18"/>
                <w:szCs w:val="18"/>
              </w:rPr>
            </w:pPr>
            <w:r>
              <w:rPr>
                <w:rFonts w:ascii="Times New Roman" w:hAnsi="Times New Roman" w:cs="Times New Roman"/>
                <w:b/>
                <w:bCs/>
                <w:sz w:val="18"/>
                <w:szCs w:val="18"/>
              </w:rPr>
              <w:t xml:space="preserve">      </w:t>
            </w:r>
            <w:r w:rsidR="00404055" w:rsidRPr="007513DE">
              <w:rPr>
                <w:rFonts w:ascii="Times New Roman" w:hAnsi="Times New Roman" w:cs="Times New Roman"/>
                <w:b/>
                <w:bCs/>
                <w:sz w:val="18"/>
                <w:szCs w:val="18"/>
              </w:rPr>
              <w:t>Amount</w:t>
            </w:r>
          </w:p>
        </w:tc>
        <w:tc>
          <w:tcPr>
            <w:tcW w:w="1800" w:type="dxa"/>
          </w:tcPr>
          <w:p w:rsidR="00404055" w:rsidRPr="007513DE" w:rsidRDefault="007513DE" w:rsidP="00404055">
            <w:pPr>
              <w:pStyle w:val="ListParagraph"/>
              <w:ind w:left="0" w:right="-63"/>
              <w:jc w:val="both"/>
              <w:rPr>
                <w:rFonts w:ascii="Times New Roman" w:hAnsi="Times New Roman" w:cs="Times New Roman"/>
                <w:b/>
                <w:bCs/>
                <w:sz w:val="18"/>
                <w:szCs w:val="18"/>
              </w:rPr>
            </w:pPr>
            <w:r>
              <w:rPr>
                <w:rFonts w:ascii="Times New Roman" w:hAnsi="Times New Roman" w:cs="Times New Roman"/>
                <w:b/>
                <w:bCs/>
                <w:sz w:val="18"/>
                <w:szCs w:val="18"/>
              </w:rPr>
              <w:t xml:space="preserve">     </w:t>
            </w:r>
            <w:r w:rsidR="00404055" w:rsidRPr="007513DE">
              <w:rPr>
                <w:rFonts w:ascii="Times New Roman" w:hAnsi="Times New Roman" w:cs="Times New Roman"/>
                <w:b/>
                <w:bCs/>
                <w:sz w:val="18"/>
                <w:szCs w:val="18"/>
              </w:rPr>
              <w:t>Amount</w:t>
            </w:r>
          </w:p>
        </w:tc>
      </w:tr>
      <w:tr w:rsidR="00EB0AEA" w:rsidTr="007513DE">
        <w:tc>
          <w:tcPr>
            <w:tcW w:w="828" w:type="dxa"/>
            <w:vMerge w:val="restart"/>
          </w:tcPr>
          <w:p w:rsidR="00EB0AEA" w:rsidRPr="007513DE" w:rsidRDefault="00EB0AEA" w:rsidP="00404055">
            <w:pPr>
              <w:pStyle w:val="ListParagraph"/>
              <w:tabs>
                <w:tab w:val="left" w:pos="882"/>
              </w:tabs>
              <w:ind w:left="0" w:right="-108"/>
              <w:jc w:val="both"/>
              <w:rPr>
                <w:rFonts w:ascii="Times New Roman" w:hAnsi="Times New Roman" w:cs="Times New Roman"/>
                <w:b/>
                <w:bCs/>
                <w:sz w:val="18"/>
                <w:szCs w:val="18"/>
              </w:rPr>
            </w:pPr>
          </w:p>
        </w:tc>
        <w:tc>
          <w:tcPr>
            <w:tcW w:w="4860" w:type="dxa"/>
          </w:tcPr>
          <w:p w:rsidR="00EB0AEA" w:rsidRDefault="00EB0AEA" w:rsidP="00404055">
            <w:pPr>
              <w:pStyle w:val="ListParagraph"/>
              <w:ind w:left="0" w:right="-102"/>
              <w:jc w:val="both"/>
              <w:rPr>
                <w:rFonts w:ascii="Times New Roman" w:hAnsi="Times New Roman" w:cs="Times New Roman"/>
                <w:b/>
                <w:bCs/>
                <w:sz w:val="18"/>
                <w:szCs w:val="18"/>
              </w:rPr>
            </w:pPr>
          </w:p>
          <w:p w:rsidR="00EB0AEA" w:rsidRPr="007513DE" w:rsidRDefault="00EB0AEA" w:rsidP="00404055">
            <w:pPr>
              <w:pStyle w:val="ListParagraph"/>
              <w:ind w:left="0" w:right="-102"/>
              <w:jc w:val="both"/>
              <w:rPr>
                <w:rFonts w:ascii="Times New Roman" w:hAnsi="Times New Roman" w:cs="Times New Roman"/>
                <w:b/>
                <w:bCs/>
                <w:sz w:val="18"/>
                <w:szCs w:val="18"/>
              </w:rPr>
            </w:pPr>
            <w:r w:rsidRPr="007513DE">
              <w:rPr>
                <w:rFonts w:ascii="Times New Roman" w:hAnsi="Times New Roman" w:cs="Times New Roman"/>
                <w:b/>
                <w:bCs/>
                <w:sz w:val="18"/>
                <w:szCs w:val="18"/>
              </w:rPr>
              <w:t xml:space="preserve">Bank A/c                                      </w:t>
            </w:r>
            <w:r>
              <w:rPr>
                <w:rFonts w:ascii="Times New Roman" w:hAnsi="Times New Roman" w:cs="Times New Roman"/>
                <w:b/>
                <w:bCs/>
                <w:sz w:val="18"/>
                <w:szCs w:val="18"/>
              </w:rPr>
              <w:t xml:space="preserve">                                 </w:t>
            </w:r>
            <w:r w:rsidRPr="007513DE">
              <w:rPr>
                <w:rFonts w:ascii="Times New Roman" w:hAnsi="Times New Roman" w:cs="Times New Roman"/>
                <w:b/>
                <w:bCs/>
                <w:sz w:val="18"/>
                <w:szCs w:val="18"/>
              </w:rPr>
              <w:t xml:space="preserve">  Dr</w:t>
            </w:r>
            <w:r>
              <w:rPr>
                <w:rFonts w:ascii="Times New Roman" w:hAnsi="Times New Roman" w:cs="Times New Roman"/>
                <w:b/>
                <w:bCs/>
                <w:sz w:val="18"/>
                <w:szCs w:val="18"/>
              </w:rPr>
              <w:t>.</w:t>
            </w:r>
          </w:p>
          <w:p w:rsidR="00EB0AEA" w:rsidRPr="007513DE" w:rsidRDefault="00EB0AEA" w:rsidP="00404055">
            <w:pPr>
              <w:pStyle w:val="ListParagraph"/>
              <w:ind w:left="0" w:right="-102"/>
              <w:jc w:val="both"/>
              <w:rPr>
                <w:rFonts w:ascii="Times New Roman" w:hAnsi="Times New Roman" w:cs="Times New Roman"/>
                <w:b/>
                <w:bCs/>
                <w:sz w:val="18"/>
                <w:szCs w:val="18"/>
              </w:rPr>
            </w:pPr>
            <w:r>
              <w:rPr>
                <w:rFonts w:ascii="Times New Roman" w:hAnsi="Times New Roman" w:cs="Times New Roman"/>
                <w:b/>
                <w:bCs/>
                <w:sz w:val="18"/>
                <w:szCs w:val="18"/>
              </w:rPr>
              <w:t xml:space="preserve">    </w:t>
            </w:r>
            <w:r w:rsidRPr="007513DE">
              <w:rPr>
                <w:rFonts w:ascii="Times New Roman" w:hAnsi="Times New Roman" w:cs="Times New Roman"/>
                <w:b/>
                <w:bCs/>
                <w:sz w:val="18"/>
                <w:szCs w:val="18"/>
              </w:rPr>
              <w:t>To Debenture Application A/c</w:t>
            </w:r>
          </w:p>
          <w:p w:rsidR="00EB0AEA" w:rsidRPr="007513DE" w:rsidRDefault="00EB0AEA" w:rsidP="00962030">
            <w:pPr>
              <w:pStyle w:val="ListParagraph"/>
              <w:ind w:left="0" w:right="-102"/>
              <w:jc w:val="both"/>
              <w:rPr>
                <w:rFonts w:ascii="Times New Roman" w:hAnsi="Times New Roman" w:cs="Times New Roman"/>
                <w:b/>
                <w:bCs/>
                <w:sz w:val="18"/>
                <w:szCs w:val="18"/>
              </w:rPr>
            </w:pPr>
            <w:r w:rsidRPr="007513DE">
              <w:rPr>
                <w:rFonts w:ascii="Times New Roman" w:hAnsi="Times New Roman" w:cs="Times New Roman"/>
                <w:b/>
                <w:bCs/>
                <w:sz w:val="18"/>
                <w:szCs w:val="18"/>
              </w:rPr>
              <w:t>(Application money on 10,000 Debentures @</w:t>
            </w:r>
            <w:r w:rsidR="00962030">
              <w:rPr>
                <w:rFonts w:ascii="Times New Roman" w:hAnsi="Times New Roman" w:cs="Times New Roman"/>
                <w:b/>
                <w:bCs/>
                <w:sz w:val="18"/>
                <w:szCs w:val="18"/>
              </w:rPr>
              <w:t xml:space="preserve"> Rs</w:t>
            </w:r>
            <w:r w:rsidRPr="007D379D">
              <w:rPr>
                <w:rFonts w:ascii="Times New Roman" w:hAnsi="Times New Roman" w:cs="Times New Roman"/>
                <w:sz w:val="18"/>
                <w:szCs w:val="18"/>
              </w:rPr>
              <w:t xml:space="preserve"> 2 </w:t>
            </w:r>
            <w:r w:rsidRPr="007513DE">
              <w:rPr>
                <w:rFonts w:ascii="Times New Roman" w:hAnsi="Times New Roman" w:cs="Times New Roman"/>
                <w:sz w:val="18"/>
                <w:szCs w:val="18"/>
              </w:rPr>
              <w:t>per debenture received)</w:t>
            </w:r>
          </w:p>
        </w:tc>
        <w:tc>
          <w:tcPr>
            <w:tcW w:w="540" w:type="dxa"/>
            <w:vMerge w:val="restart"/>
          </w:tcPr>
          <w:p w:rsidR="00EB0AEA" w:rsidRPr="007513DE" w:rsidRDefault="00EB0AEA" w:rsidP="00404055">
            <w:pPr>
              <w:pStyle w:val="ListParagraph"/>
              <w:ind w:left="0" w:right="-108"/>
              <w:jc w:val="both"/>
              <w:rPr>
                <w:rFonts w:ascii="Times New Roman" w:hAnsi="Times New Roman" w:cs="Times New Roman"/>
                <w:b/>
                <w:bCs/>
                <w:sz w:val="18"/>
                <w:szCs w:val="18"/>
              </w:rPr>
            </w:pPr>
          </w:p>
        </w:tc>
        <w:tc>
          <w:tcPr>
            <w:tcW w:w="1260" w:type="dxa"/>
          </w:tcPr>
          <w:p w:rsidR="00EB0AEA" w:rsidRDefault="00962030" w:rsidP="00404055">
            <w:pPr>
              <w:pStyle w:val="ListParagraph"/>
              <w:tabs>
                <w:tab w:val="left" w:pos="1436"/>
              </w:tabs>
              <w:ind w:left="0" w:right="-76"/>
              <w:jc w:val="both"/>
              <w:rPr>
                <w:rFonts w:ascii="Kruti Dev 014" w:hAnsi="Kruti Dev 014" w:cs="Times New Roman"/>
                <w:b/>
                <w:bCs/>
                <w:sz w:val="20"/>
                <w:szCs w:val="20"/>
              </w:rPr>
            </w:pPr>
            <w:r>
              <w:rPr>
                <w:rFonts w:ascii="Kruti Dev 014" w:hAnsi="Kruti Dev 014" w:cs="Times New Roman"/>
                <w:sz w:val="20"/>
                <w:szCs w:val="20"/>
              </w:rPr>
              <w:t xml:space="preserve">         Rs. </w:t>
            </w:r>
          </w:p>
          <w:p w:rsidR="00EB0AEA" w:rsidRPr="007513DE" w:rsidRDefault="00EB0AEA" w:rsidP="00404055">
            <w:pPr>
              <w:pStyle w:val="ListParagraph"/>
              <w:tabs>
                <w:tab w:val="left" w:pos="1436"/>
              </w:tabs>
              <w:ind w:left="0" w:right="-76"/>
              <w:jc w:val="both"/>
              <w:rPr>
                <w:rFonts w:ascii="Times New Roman" w:hAnsi="Times New Roman" w:cs="Times New Roman"/>
                <w:b/>
                <w:bCs/>
                <w:sz w:val="20"/>
                <w:szCs w:val="20"/>
              </w:rPr>
            </w:pPr>
            <w:r>
              <w:rPr>
                <w:rFonts w:ascii="Times New Roman" w:hAnsi="Times New Roman" w:cs="Times New Roman"/>
                <w:b/>
                <w:bCs/>
                <w:sz w:val="20"/>
                <w:szCs w:val="20"/>
              </w:rPr>
              <w:t xml:space="preserve">         20,000</w:t>
            </w:r>
          </w:p>
        </w:tc>
        <w:tc>
          <w:tcPr>
            <w:tcW w:w="1800" w:type="dxa"/>
          </w:tcPr>
          <w:p w:rsidR="00EB0AEA" w:rsidRDefault="00EB0AEA" w:rsidP="00404055">
            <w:pPr>
              <w:pStyle w:val="ListParagraph"/>
              <w:ind w:left="0" w:right="-63"/>
              <w:jc w:val="both"/>
              <w:rPr>
                <w:rFonts w:ascii="Kruti Dev 014" w:hAnsi="Kruti Dev 014" w:cs="Times New Roman"/>
                <w:b/>
                <w:bCs/>
                <w:sz w:val="20"/>
                <w:szCs w:val="20"/>
              </w:rPr>
            </w:pPr>
            <w:r>
              <w:rPr>
                <w:rFonts w:ascii="Kruti Dev 014" w:hAnsi="Kruti Dev 014" w:cs="Times New Roman"/>
                <w:sz w:val="20"/>
                <w:szCs w:val="20"/>
              </w:rPr>
              <w:t xml:space="preserve">         </w:t>
            </w:r>
            <w:r w:rsidR="00962030">
              <w:rPr>
                <w:rFonts w:ascii="Kruti Dev 014" w:hAnsi="Kruti Dev 014" w:cs="Times New Roman"/>
                <w:sz w:val="20"/>
                <w:szCs w:val="20"/>
              </w:rPr>
              <w:t xml:space="preserve">Rs. </w:t>
            </w:r>
          </w:p>
          <w:p w:rsidR="00EB0AEA" w:rsidRDefault="00EB0AEA" w:rsidP="00404055">
            <w:pPr>
              <w:pStyle w:val="ListParagraph"/>
              <w:ind w:left="0" w:right="-63"/>
              <w:jc w:val="both"/>
              <w:rPr>
                <w:rFonts w:ascii="Times New Roman" w:hAnsi="Times New Roman" w:cs="Times New Roman"/>
                <w:b/>
                <w:bCs/>
                <w:sz w:val="20"/>
                <w:szCs w:val="20"/>
              </w:rPr>
            </w:pPr>
            <w:r>
              <w:rPr>
                <w:rFonts w:ascii="Times New Roman" w:hAnsi="Times New Roman" w:cs="Times New Roman"/>
                <w:b/>
                <w:bCs/>
                <w:sz w:val="20"/>
                <w:szCs w:val="20"/>
              </w:rPr>
              <w:t xml:space="preserve">         </w:t>
            </w:r>
          </w:p>
          <w:p w:rsidR="00EB0AEA" w:rsidRPr="007513DE" w:rsidRDefault="00EB0AEA" w:rsidP="00404055">
            <w:pPr>
              <w:pStyle w:val="ListParagraph"/>
              <w:ind w:left="0" w:right="-63"/>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7513DE">
              <w:rPr>
                <w:rFonts w:ascii="Times New Roman" w:hAnsi="Times New Roman" w:cs="Times New Roman"/>
                <w:b/>
                <w:bCs/>
                <w:sz w:val="20"/>
                <w:szCs w:val="20"/>
              </w:rPr>
              <w:t>20,000</w:t>
            </w:r>
          </w:p>
        </w:tc>
      </w:tr>
      <w:tr w:rsidR="00EB0AEA" w:rsidTr="007513DE">
        <w:tc>
          <w:tcPr>
            <w:tcW w:w="828" w:type="dxa"/>
            <w:vMerge/>
          </w:tcPr>
          <w:p w:rsidR="00EB0AEA" w:rsidRPr="007513DE" w:rsidRDefault="00EB0AEA" w:rsidP="00404055">
            <w:pPr>
              <w:pStyle w:val="ListParagraph"/>
              <w:tabs>
                <w:tab w:val="left" w:pos="882"/>
              </w:tabs>
              <w:ind w:left="0" w:right="-108"/>
              <w:jc w:val="both"/>
              <w:rPr>
                <w:rFonts w:ascii="Times New Roman" w:hAnsi="Times New Roman" w:cs="Times New Roman"/>
                <w:b/>
                <w:bCs/>
                <w:sz w:val="18"/>
                <w:szCs w:val="18"/>
              </w:rPr>
            </w:pPr>
          </w:p>
        </w:tc>
        <w:tc>
          <w:tcPr>
            <w:tcW w:w="4860" w:type="dxa"/>
          </w:tcPr>
          <w:p w:rsidR="00EB0AEA" w:rsidRDefault="00EB0AEA" w:rsidP="00404055">
            <w:pPr>
              <w:pStyle w:val="ListParagraph"/>
              <w:ind w:left="0" w:right="-102"/>
              <w:jc w:val="both"/>
              <w:rPr>
                <w:rFonts w:ascii="Times New Roman" w:hAnsi="Times New Roman" w:cs="Times New Roman"/>
                <w:b/>
                <w:bCs/>
                <w:sz w:val="18"/>
                <w:szCs w:val="18"/>
              </w:rPr>
            </w:pPr>
            <w:r>
              <w:rPr>
                <w:rFonts w:ascii="Times New Roman" w:hAnsi="Times New Roman" w:cs="Times New Roman"/>
                <w:b/>
                <w:bCs/>
                <w:sz w:val="18"/>
                <w:szCs w:val="18"/>
              </w:rPr>
              <w:t>Debenture Application A/c                                            Dr.</w:t>
            </w:r>
          </w:p>
          <w:p w:rsidR="00EB0AEA" w:rsidRDefault="00EB0AEA" w:rsidP="00404055">
            <w:pPr>
              <w:pStyle w:val="ListParagraph"/>
              <w:ind w:left="0" w:right="-102"/>
              <w:jc w:val="both"/>
              <w:rPr>
                <w:rFonts w:ascii="Times New Roman" w:hAnsi="Times New Roman" w:cs="Times New Roman"/>
                <w:b/>
                <w:bCs/>
                <w:sz w:val="18"/>
                <w:szCs w:val="18"/>
              </w:rPr>
            </w:pPr>
            <w:r>
              <w:rPr>
                <w:rFonts w:ascii="Times New Roman" w:hAnsi="Times New Roman" w:cs="Times New Roman"/>
                <w:b/>
                <w:bCs/>
                <w:sz w:val="18"/>
                <w:szCs w:val="18"/>
              </w:rPr>
              <w:t xml:space="preserve">    To Debentures A/c</w:t>
            </w:r>
          </w:p>
          <w:p w:rsidR="00EB0AEA" w:rsidRDefault="00EB0AEA" w:rsidP="00404055">
            <w:pPr>
              <w:pStyle w:val="ListParagraph"/>
              <w:ind w:left="0" w:right="-102"/>
              <w:jc w:val="both"/>
              <w:rPr>
                <w:rFonts w:ascii="Times New Roman" w:hAnsi="Times New Roman" w:cs="Times New Roman"/>
                <w:b/>
                <w:bCs/>
                <w:sz w:val="18"/>
                <w:szCs w:val="18"/>
              </w:rPr>
            </w:pPr>
            <w:r>
              <w:rPr>
                <w:rFonts w:ascii="Times New Roman" w:hAnsi="Times New Roman" w:cs="Times New Roman"/>
                <w:b/>
                <w:bCs/>
                <w:sz w:val="18"/>
                <w:szCs w:val="18"/>
              </w:rPr>
              <w:t xml:space="preserve">(Application money transferred to Debentures A/c </w:t>
            </w:r>
          </w:p>
        </w:tc>
        <w:tc>
          <w:tcPr>
            <w:tcW w:w="540" w:type="dxa"/>
            <w:vMerge/>
          </w:tcPr>
          <w:p w:rsidR="00EB0AEA" w:rsidRPr="007513DE" w:rsidRDefault="00EB0AEA" w:rsidP="00404055">
            <w:pPr>
              <w:pStyle w:val="ListParagraph"/>
              <w:ind w:left="0" w:right="-108"/>
              <w:jc w:val="both"/>
              <w:rPr>
                <w:rFonts w:ascii="Times New Roman" w:hAnsi="Times New Roman" w:cs="Times New Roman"/>
                <w:b/>
                <w:bCs/>
                <w:sz w:val="18"/>
                <w:szCs w:val="18"/>
              </w:rPr>
            </w:pPr>
          </w:p>
        </w:tc>
        <w:tc>
          <w:tcPr>
            <w:tcW w:w="1260" w:type="dxa"/>
          </w:tcPr>
          <w:p w:rsidR="00EB0AEA" w:rsidRPr="007513DE" w:rsidRDefault="00EB0AEA" w:rsidP="00404055">
            <w:pPr>
              <w:pStyle w:val="ListParagraph"/>
              <w:tabs>
                <w:tab w:val="left" w:pos="1436"/>
              </w:tabs>
              <w:ind w:left="0" w:right="-76"/>
              <w:jc w:val="both"/>
              <w:rPr>
                <w:rFonts w:ascii="Times New Roman" w:hAnsi="Times New Roman" w:cs="Times New Roman"/>
                <w:sz w:val="20"/>
                <w:szCs w:val="20"/>
              </w:rPr>
            </w:pPr>
            <w:r>
              <w:rPr>
                <w:rFonts w:ascii="Times New Roman" w:hAnsi="Times New Roman" w:cs="Times New Roman"/>
                <w:sz w:val="20"/>
                <w:szCs w:val="20"/>
              </w:rPr>
              <w:t xml:space="preserve">         </w:t>
            </w:r>
            <w:r w:rsidRPr="007513DE">
              <w:rPr>
                <w:rFonts w:ascii="Times New Roman" w:hAnsi="Times New Roman" w:cs="Times New Roman"/>
                <w:sz w:val="20"/>
                <w:szCs w:val="20"/>
              </w:rPr>
              <w:t>20</w:t>
            </w:r>
            <w:r>
              <w:rPr>
                <w:rFonts w:ascii="Times New Roman" w:hAnsi="Times New Roman" w:cs="Times New Roman"/>
                <w:sz w:val="20"/>
                <w:szCs w:val="20"/>
              </w:rPr>
              <w:t>,000</w:t>
            </w:r>
          </w:p>
        </w:tc>
        <w:tc>
          <w:tcPr>
            <w:tcW w:w="1800" w:type="dxa"/>
          </w:tcPr>
          <w:p w:rsidR="00EB0AEA" w:rsidRDefault="00EB0AEA" w:rsidP="00404055">
            <w:pPr>
              <w:pStyle w:val="ListParagraph"/>
              <w:ind w:left="0" w:right="-63"/>
              <w:jc w:val="both"/>
              <w:rPr>
                <w:rFonts w:ascii="Times New Roman" w:hAnsi="Times New Roman" w:cs="Times New Roman"/>
                <w:sz w:val="20"/>
                <w:szCs w:val="20"/>
              </w:rPr>
            </w:pPr>
          </w:p>
          <w:p w:rsidR="00EB0AEA" w:rsidRPr="007513DE" w:rsidRDefault="00EB0AEA" w:rsidP="00404055">
            <w:pPr>
              <w:pStyle w:val="ListParagraph"/>
              <w:ind w:left="0" w:right="-63"/>
              <w:jc w:val="both"/>
              <w:rPr>
                <w:rFonts w:ascii="Times New Roman" w:hAnsi="Times New Roman" w:cs="Times New Roman"/>
                <w:sz w:val="20"/>
                <w:szCs w:val="20"/>
              </w:rPr>
            </w:pPr>
            <w:r>
              <w:rPr>
                <w:rFonts w:ascii="Times New Roman" w:hAnsi="Times New Roman" w:cs="Times New Roman"/>
                <w:sz w:val="20"/>
                <w:szCs w:val="20"/>
              </w:rPr>
              <w:t xml:space="preserve">          20,000</w:t>
            </w:r>
          </w:p>
        </w:tc>
      </w:tr>
      <w:tr w:rsidR="00EB0AEA" w:rsidTr="007513DE">
        <w:tc>
          <w:tcPr>
            <w:tcW w:w="828" w:type="dxa"/>
            <w:vMerge/>
          </w:tcPr>
          <w:p w:rsidR="00EB0AEA" w:rsidRPr="007513DE" w:rsidRDefault="00EB0AEA" w:rsidP="00404055">
            <w:pPr>
              <w:pStyle w:val="ListParagraph"/>
              <w:tabs>
                <w:tab w:val="left" w:pos="882"/>
              </w:tabs>
              <w:ind w:left="0" w:right="-108"/>
              <w:jc w:val="both"/>
              <w:rPr>
                <w:rFonts w:ascii="Times New Roman" w:hAnsi="Times New Roman" w:cs="Times New Roman"/>
                <w:b/>
                <w:bCs/>
                <w:sz w:val="18"/>
                <w:szCs w:val="18"/>
              </w:rPr>
            </w:pPr>
          </w:p>
        </w:tc>
        <w:tc>
          <w:tcPr>
            <w:tcW w:w="4860" w:type="dxa"/>
          </w:tcPr>
          <w:p w:rsidR="00EB0AEA" w:rsidRDefault="00EB0AEA" w:rsidP="00404055">
            <w:pPr>
              <w:pStyle w:val="ListParagraph"/>
              <w:ind w:left="0" w:right="-102"/>
              <w:jc w:val="both"/>
              <w:rPr>
                <w:rFonts w:ascii="Times New Roman" w:hAnsi="Times New Roman" w:cs="Times New Roman"/>
                <w:b/>
                <w:bCs/>
                <w:sz w:val="18"/>
                <w:szCs w:val="18"/>
              </w:rPr>
            </w:pPr>
            <w:r>
              <w:rPr>
                <w:rFonts w:ascii="Times New Roman" w:hAnsi="Times New Roman" w:cs="Times New Roman"/>
                <w:b/>
                <w:bCs/>
                <w:sz w:val="18"/>
                <w:szCs w:val="18"/>
              </w:rPr>
              <w:t>Debenture Allotment A/c                                               Dr.</w:t>
            </w:r>
          </w:p>
          <w:p w:rsidR="00EB0AEA" w:rsidRDefault="00EB0AEA" w:rsidP="00404055">
            <w:pPr>
              <w:pStyle w:val="ListParagraph"/>
              <w:ind w:left="0" w:right="-102"/>
              <w:jc w:val="both"/>
              <w:rPr>
                <w:rFonts w:ascii="Times New Roman" w:hAnsi="Times New Roman" w:cs="Times New Roman"/>
                <w:b/>
                <w:bCs/>
                <w:sz w:val="18"/>
                <w:szCs w:val="18"/>
              </w:rPr>
            </w:pPr>
            <w:r>
              <w:rPr>
                <w:rFonts w:ascii="Times New Roman" w:hAnsi="Times New Roman" w:cs="Times New Roman"/>
                <w:b/>
                <w:bCs/>
                <w:sz w:val="18"/>
                <w:szCs w:val="18"/>
              </w:rPr>
              <w:t xml:space="preserve">    To Debentures A/c </w:t>
            </w:r>
          </w:p>
          <w:p w:rsidR="00EB0AEA" w:rsidRDefault="00EB0AEA" w:rsidP="00962030">
            <w:pPr>
              <w:pStyle w:val="ListParagraph"/>
              <w:ind w:left="0" w:right="-102"/>
              <w:jc w:val="both"/>
              <w:rPr>
                <w:rFonts w:ascii="Times New Roman" w:hAnsi="Times New Roman" w:cs="Times New Roman"/>
                <w:b/>
                <w:bCs/>
                <w:sz w:val="18"/>
                <w:szCs w:val="18"/>
              </w:rPr>
            </w:pPr>
            <w:r>
              <w:rPr>
                <w:rFonts w:ascii="Times New Roman" w:hAnsi="Times New Roman" w:cs="Times New Roman"/>
                <w:b/>
                <w:bCs/>
                <w:sz w:val="18"/>
                <w:szCs w:val="18"/>
              </w:rPr>
              <w:t xml:space="preserve">(Allotment money due on 10,000 Debentures </w:t>
            </w:r>
            <w:r w:rsidRPr="007513DE">
              <w:rPr>
                <w:rFonts w:ascii="Times New Roman" w:hAnsi="Times New Roman" w:cs="Times New Roman"/>
                <w:b/>
                <w:bCs/>
                <w:sz w:val="18"/>
                <w:szCs w:val="18"/>
              </w:rPr>
              <w:t xml:space="preserve">@ </w:t>
            </w:r>
            <w:r w:rsidR="00962030">
              <w:rPr>
                <w:rFonts w:ascii="Times New Roman" w:hAnsi="Times New Roman" w:cs="Times New Roman"/>
                <w:b/>
                <w:bCs/>
                <w:sz w:val="18"/>
                <w:szCs w:val="18"/>
              </w:rPr>
              <w:t xml:space="preserve">Rs. </w:t>
            </w:r>
            <w:r w:rsidRPr="007D379D">
              <w:rPr>
                <w:rFonts w:ascii="Times New Roman" w:hAnsi="Times New Roman" w:cs="Times New Roman"/>
                <w:sz w:val="18"/>
                <w:szCs w:val="18"/>
              </w:rPr>
              <w:t>8</w:t>
            </w:r>
            <w:r w:rsidRPr="007513DE">
              <w:rPr>
                <w:rFonts w:ascii="Kruti Dev 014" w:hAnsi="Kruti Dev 014" w:cs="Times New Roman"/>
                <w:sz w:val="18"/>
                <w:szCs w:val="18"/>
              </w:rPr>
              <w:t xml:space="preserve"> </w:t>
            </w:r>
            <w:r w:rsidRPr="007513DE">
              <w:rPr>
                <w:rFonts w:ascii="Times New Roman" w:hAnsi="Times New Roman" w:cs="Times New Roman"/>
                <w:sz w:val="18"/>
                <w:szCs w:val="18"/>
              </w:rPr>
              <w:t>per debenture</w:t>
            </w:r>
            <w:r>
              <w:rPr>
                <w:rFonts w:ascii="Times New Roman" w:hAnsi="Times New Roman" w:cs="Times New Roman"/>
                <w:sz w:val="18"/>
                <w:szCs w:val="18"/>
              </w:rPr>
              <w:t>)</w:t>
            </w:r>
          </w:p>
        </w:tc>
        <w:tc>
          <w:tcPr>
            <w:tcW w:w="540" w:type="dxa"/>
            <w:vMerge/>
          </w:tcPr>
          <w:p w:rsidR="00EB0AEA" w:rsidRPr="007513DE" w:rsidRDefault="00EB0AEA" w:rsidP="00404055">
            <w:pPr>
              <w:pStyle w:val="ListParagraph"/>
              <w:ind w:left="0" w:right="-108"/>
              <w:jc w:val="both"/>
              <w:rPr>
                <w:rFonts w:ascii="Times New Roman" w:hAnsi="Times New Roman" w:cs="Times New Roman"/>
                <w:b/>
                <w:bCs/>
                <w:sz w:val="18"/>
                <w:szCs w:val="18"/>
              </w:rPr>
            </w:pPr>
          </w:p>
        </w:tc>
        <w:tc>
          <w:tcPr>
            <w:tcW w:w="1260" w:type="dxa"/>
          </w:tcPr>
          <w:p w:rsidR="00EB0AEA" w:rsidRDefault="00EB0AEA" w:rsidP="00404055">
            <w:pPr>
              <w:pStyle w:val="ListParagraph"/>
              <w:tabs>
                <w:tab w:val="left" w:pos="1436"/>
              </w:tabs>
              <w:ind w:left="0" w:right="-76"/>
              <w:jc w:val="both"/>
              <w:rPr>
                <w:rFonts w:ascii="Times New Roman" w:hAnsi="Times New Roman" w:cs="Times New Roman"/>
                <w:sz w:val="20"/>
                <w:szCs w:val="20"/>
              </w:rPr>
            </w:pPr>
            <w:r>
              <w:rPr>
                <w:rFonts w:ascii="Times New Roman" w:hAnsi="Times New Roman" w:cs="Times New Roman"/>
                <w:sz w:val="20"/>
                <w:szCs w:val="20"/>
              </w:rPr>
              <w:t xml:space="preserve">         80,000</w:t>
            </w:r>
          </w:p>
        </w:tc>
        <w:tc>
          <w:tcPr>
            <w:tcW w:w="1800" w:type="dxa"/>
          </w:tcPr>
          <w:p w:rsidR="00EB0AEA" w:rsidRDefault="00EB0AEA" w:rsidP="00404055">
            <w:pPr>
              <w:pStyle w:val="ListParagraph"/>
              <w:ind w:left="0" w:right="-63"/>
              <w:jc w:val="both"/>
              <w:rPr>
                <w:rFonts w:ascii="Times New Roman" w:hAnsi="Times New Roman" w:cs="Times New Roman"/>
                <w:sz w:val="20"/>
                <w:szCs w:val="20"/>
              </w:rPr>
            </w:pPr>
          </w:p>
          <w:p w:rsidR="00EB0AEA" w:rsidRDefault="00EB0AEA" w:rsidP="00404055">
            <w:pPr>
              <w:pStyle w:val="ListParagraph"/>
              <w:ind w:left="0" w:right="-63"/>
              <w:jc w:val="both"/>
              <w:rPr>
                <w:rFonts w:ascii="Times New Roman" w:hAnsi="Times New Roman" w:cs="Times New Roman"/>
                <w:sz w:val="20"/>
                <w:szCs w:val="20"/>
              </w:rPr>
            </w:pPr>
            <w:r>
              <w:rPr>
                <w:rFonts w:ascii="Times New Roman" w:hAnsi="Times New Roman" w:cs="Times New Roman"/>
                <w:sz w:val="20"/>
                <w:szCs w:val="20"/>
              </w:rPr>
              <w:t xml:space="preserve">          80,000</w:t>
            </w:r>
          </w:p>
        </w:tc>
      </w:tr>
      <w:tr w:rsidR="00EB0AEA" w:rsidTr="007513DE">
        <w:tc>
          <w:tcPr>
            <w:tcW w:w="828" w:type="dxa"/>
            <w:vMerge/>
          </w:tcPr>
          <w:p w:rsidR="00EB0AEA" w:rsidRPr="007513DE" w:rsidRDefault="00EB0AEA" w:rsidP="00404055">
            <w:pPr>
              <w:pStyle w:val="ListParagraph"/>
              <w:tabs>
                <w:tab w:val="left" w:pos="882"/>
              </w:tabs>
              <w:ind w:left="0" w:right="-108"/>
              <w:jc w:val="both"/>
              <w:rPr>
                <w:rFonts w:ascii="Times New Roman" w:hAnsi="Times New Roman" w:cs="Times New Roman"/>
                <w:b/>
                <w:bCs/>
                <w:sz w:val="18"/>
                <w:szCs w:val="18"/>
              </w:rPr>
            </w:pPr>
          </w:p>
        </w:tc>
        <w:tc>
          <w:tcPr>
            <w:tcW w:w="4860" w:type="dxa"/>
          </w:tcPr>
          <w:p w:rsidR="00EB0AEA" w:rsidRDefault="00EB0AEA" w:rsidP="00404055">
            <w:pPr>
              <w:pStyle w:val="ListParagraph"/>
              <w:ind w:left="0" w:right="-102"/>
              <w:jc w:val="both"/>
              <w:rPr>
                <w:rFonts w:ascii="Times New Roman" w:hAnsi="Times New Roman" w:cs="Times New Roman"/>
                <w:b/>
                <w:bCs/>
                <w:sz w:val="18"/>
                <w:szCs w:val="18"/>
              </w:rPr>
            </w:pPr>
            <w:r>
              <w:rPr>
                <w:rFonts w:ascii="Times New Roman" w:hAnsi="Times New Roman" w:cs="Times New Roman"/>
                <w:b/>
                <w:bCs/>
                <w:sz w:val="18"/>
                <w:szCs w:val="18"/>
              </w:rPr>
              <w:t>Bank A/c                                                                          Dr.</w:t>
            </w:r>
          </w:p>
          <w:p w:rsidR="00EB0AEA" w:rsidRDefault="00EB0AEA" w:rsidP="00404055">
            <w:pPr>
              <w:pStyle w:val="ListParagraph"/>
              <w:ind w:left="0" w:right="-102"/>
              <w:jc w:val="both"/>
              <w:rPr>
                <w:rFonts w:ascii="Times New Roman" w:hAnsi="Times New Roman" w:cs="Times New Roman"/>
                <w:b/>
                <w:bCs/>
                <w:sz w:val="18"/>
                <w:szCs w:val="18"/>
              </w:rPr>
            </w:pPr>
            <w:r>
              <w:rPr>
                <w:rFonts w:ascii="Times New Roman" w:hAnsi="Times New Roman" w:cs="Times New Roman"/>
                <w:b/>
                <w:bCs/>
                <w:sz w:val="18"/>
                <w:szCs w:val="18"/>
              </w:rPr>
              <w:t xml:space="preserve">    To Debenture Allotment A/c</w:t>
            </w:r>
          </w:p>
          <w:p w:rsidR="00EB0AEA" w:rsidRDefault="00EB0AEA" w:rsidP="00404055">
            <w:pPr>
              <w:pStyle w:val="ListParagraph"/>
              <w:ind w:left="0" w:right="-102"/>
              <w:jc w:val="both"/>
              <w:rPr>
                <w:rFonts w:ascii="Times New Roman" w:hAnsi="Times New Roman" w:cs="Times New Roman"/>
                <w:b/>
                <w:bCs/>
                <w:sz w:val="18"/>
                <w:szCs w:val="18"/>
              </w:rPr>
            </w:pPr>
            <w:r>
              <w:rPr>
                <w:rFonts w:ascii="Times New Roman" w:hAnsi="Times New Roman" w:cs="Times New Roman"/>
                <w:b/>
                <w:bCs/>
                <w:sz w:val="18"/>
                <w:szCs w:val="18"/>
              </w:rPr>
              <w:t>(Allotment money received)</w:t>
            </w:r>
          </w:p>
        </w:tc>
        <w:tc>
          <w:tcPr>
            <w:tcW w:w="540" w:type="dxa"/>
            <w:vMerge/>
          </w:tcPr>
          <w:p w:rsidR="00EB0AEA" w:rsidRPr="007513DE" w:rsidRDefault="00EB0AEA" w:rsidP="00404055">
            <w:pPr>
              <w:pStyle w:val="ListParagraph"/>
              <w:ind w:left="0" w:right="-108"/>
              <w:jc w:val="both"/>
              <w:rPr>
                <w:rFonts w:ascii="Times New Roman" w:hAnsi="Times New Roman" w:cs="Times New Roman"/>
                <w:b/>
                <w:bCs/>
                <w:sz w:val="18"/>
                <w:szCs w:val="18"/>
              </w:rPr>
            </w:pPr>
          </w:p>
        </w:tc>
        <w:tc>
          <w:tcPr>
            <w:tcW w:w="1260" w:type="dxa"/>
          </w:tcPr>
          <w:p w:rsidR="00EB0AEA" w:rsidRDefault="00EB0AEA" w:rsidP="00404055">
            <w:pPr>
              <w:pStyle w:val="ListParagraph"/>
              <w:tabs>
                <w:tab w:val="left" w:pos="1436"/>
              </w:tabs>
              <w:ind w:left="0" w:right="-76"/>
              <w:jc w:val="both"/>
              <w:rPr>
                <w:rFonts w:ascii="Times New Roman" w:hAnsi="Times New Roman" w:cs="Times New Roman"/>
                <w:sz w:val="20"/>
                <w:szCs w:val="20"/>
              </w:rPr>
            </w:pPr>
            <w:r>
              <w:rPr>
                <w:rFonts w:ascii="Times New Roman" w:hAnsi="Times New Roman" w:cs="Times New Roman"/>
                <w:sz w:val="20"/>
                <w:szCs w:val="20"/>
              </w:rPr>
              <w:t xml:space="preserve">         80,000</w:t>
            </w:r>
          </w:p>
        </w:tc>
        <w:tc>
          <w:tcPr>
            <w:tcW w:w="1800" w:type="dxa"/>
          </w:tcPr>
          <w:p w:rsidR="00EB0AEA" w:rsidRDefault="00EB0AEA" w:rsidP="00404055">
            <w:pPr>
              <w:pStyle w:val="ListParagraph"/>
              <w:ind w:left="0" w:right="-63"/>
              <w:jc w:val="both"/>
              <w:rPr>
                <w:rFonts w:ascii="Times New Roman" w:hAnsi="Times New Roman" w:cs="Times New Roman"/>
                <w:sz w:val="20"/>
                <w:szCs w:val="20"/>
              </w:rPr>
            </w:pPr>
          </w:p>
          <w:p w:rsidR="00EB0AEA" w:rsidRDefault="00EB0AEA" w:rsidP="00404055">
            <w:pPr>
              <w:pStyle w:val="ListParagraph"/>
              <w:ind w:left="0" w:right="-63"/>
              <w:jc w:val="both"/>
              <w:rPr>
                <w:rFonts w:ascii="Times New Roman" w:hAnsi="Times New Roman" w:cs="Times New Roman"/>
                <w:sz w:val="20"/>
                <w:szCs w:val="20"/>
              </w:rPr>
            </w:pPr>
            <w:r>
              <w:rPr>
                <w:rFonts w:ascii="Times New Roman" w:hAnsi="Times New Roman" w:cs="Times New Roman"/>
                <w:sz w:val="20"/>
                <w:szCs w:val="20"/>
              </w:rPr>
              <w:t xml:space="preserve">          80,000</w:t>
            </w:r>
          </w:p>
        </w:tc>
      </w:tr>
    </w:tbl>
    <w:p w:rsidR="00404055" w:rsidRDefault="00404055" w:rsidP="000C7684">
      <w:pPr>
        <w:pStyle w:val="ListParagraph"/>
        <w:ind w:right="477"/>
        <w:jc w:val="both"/>
        <w:rPr>
          <w:rFonts w:ascii="Times New Roman" w:hAnsi="Times New Roman" w:cs="Times New Roman"/>
          <w:b/>
          <w:bCs/>
          <w:sz w:val="28"/>
          <w:szCs w:val="28"/>
        </w:rPr>
      </w:pPr>
      <w:r w:rsidRPr="00404055">
        <w:rPr>
          <w:rFonts w:ascii="Times New Roman" w:hAnsi="Times New Roman" w:cs="Times New Roman"/>
          <w:b/>
          <w:bCs/>
          <w:sz w:val="28"/>
          <w:szCs w:val="28"/>
        </w:rPr>
        <w:t xml:space="preserve"> </w:t>
      </w:r>
    </w:p>
    <w:p w:rsidR="00244B4A" w:rsidRDefault="00244B4A" w:rsidP="00156184">
      <w:pPr>
        <w:pStyle w:val="ListParagraph"/>
        <w:ind w:right="-1"/>
        <w:jc w:val="both"/>
        <w:rPr>
          <w:rFonts w:ascii="Times New Roman" w:hAnsi="Times New Roman" w:cs="Times New Roman"/>
          <w:b/>
          <w:bCs/>
          <w:sz w:val="28"/>
          <w:szCs w:val="28"/>
        </w:rPr>
      </w:pPr>
      <w:r>
        <w:rPr>
          <w:rFonts w:ascii="Times New Roman" w:hAnsi="Times New Roman" w:cs="Times New Roman"/>
          <w:b/>
          <w:bCs/>
          <w:sz w:val="28"/>
          <w:szCs w:val="28"/>
        </w:rPr>
        <w:t>Issue of debenture other than cash</w:t>
      </w:r>
    </w:p>
    <w:p w:rsidR="00274E14" w:rsidRDefault="00274E14" w:rsidP="00156184">
      <w:pPr>
        <w:pStyle w:val="ListParagraph"/>
        <w:ind w:right="-1"/>
        <w:jc w:val="both"/>
        <w:rPr>
          <w:rFonts w:ascii="Times New Roman" w:hAnsi="Times New Roman" w:cs="Times New Roman"/>
          <w:sz w:val="28"/>
          <w:szCs w:val="28"/>
        </w:rPr>
      </w:pPr>
      <w:r w:rsidRPr="00274E14">
        <w:rPr>
          <w:rFonts w:ascii="Times New Roman" w:hAnsi="Times New Roman" w:cs="Times New Roman"/>
          <w:sz w:val="28"/>
          <w:szCs w:val="28"/>
        </w:rPr>
        <w:t>The debentures can be issued to vendors or can be issued to discharge purchase price of business.</w:t>
      </w:r>
    </w:p>
    <w:p w:rsidR="00274E14" w:rsidRDefault="00274E14" w:rsidP="00156184">
      <w:pPr>
        <w:pStyle w:val="ListParagraph"/>
        <w:ind w:right="-1"/>
        <w:jc w:val="both"/>
        <w:rPr>
          <w:rFonts w:ascii="Times New Roman" w:hAnsi="Times New Roman" w:cs="Times New Roman"/>
          <w:sz w:val="28"/>
          <w:szCs w:val="28"/>
        </w:rPr>
      </w:pPr>
      <w:r>
        <w:rPr>
          <w:rFonts w:ascii="Times New Roman" w:hAnsi="Times New Roman" w:cs="Times New Roman"/>
          <w:sz w:val="28"/>
          <w:szCs w:val="28"/>
        </w:rPr>
        <w:t>Journal Entry for purchase of Assets</w:t>
      </w:r>
    </w:p>
    <w:p w:rsidR="00274E14" w:rsidRDefault="00274E14" w:rsidP="00156184">
      <w:pPr>
        <w:pStyle w:val="ListParagraph"/>
        <w:ind w:right="-1"/>
        <w:jc w:val="both"/>
        <w:rPr>
          <w:rFonts w:ascii="Times New Roman" w:hAnsi="Times New Roman" w:cs="Times New Roman"/>
          <w:sz w:val="28"/>
          <w:szCs w:val="28"/>
        </w:rPr>
      </w:pPr>
      <w:r>
        <w:rPr>
          <w:rFonts w:ascii="Times New Roman" w:hAnsi="Times New Roman" w:cs="Times New Roman"/>
          <w:sz w:val="28"/>
          <w:szCs w:val="28"/>
        </w:rPr>
        <w:t>Assets A/c                                  Dr</w:t>
      </w:r>
    </w:p>
    <w:p w:rsidR="00274E14" w:rsidRDefault="00274E14" w:rsidP="00156184">
      <w:pPr>
        <w:pStyle w:val="ListParagraph"/>
        <w:ind w:right="-1"/>
        <w:jc w:val="both"/>
        <w:rPr>
          <w:rFonts w:ascii="Times New Roman" w:hAnsi="Times New Roman" w:cs="Times New Roman"/>
          <w:sz w:val="28"/>
          <w:szCs w:val="28"/>
        </w:rPr>
      </w:pPr>
      <w:r>
        <w:rPr>
          <w:rFonts w:ascii="Times New Roman" w:hAnsi="Times New Roman" w:cs="Times New Roman"/>
          <w:sz w:val="28"/>
          <w:szCs w:val="28"/>
        </w:rPr>
        <w:t xml:space="preserve">   To Vendor A/c </w:t>
      </w:r>
    </w:p>
    <w:p w:rsidR="00274E14" w:rsidRDefault="00274E14" w:rsidP="00156184">
      <w:pPr>
        <w:pStyle w:val="ListParagraph"/>
        <w:ind w:right="-1"/>
        <w:jc w:val="both"/>
        <w:rPr>
          <w:rFonts w:ascii="Times New Roman" w:hAnsi="Times New Roman" w:cs="Times New Roman"/>
          <w:sz w:val="28"/>
          <w:szCs w:val="28"/>
        </w:rPr>
      </w:pPr>
      <w:r>
        <w:rPr>
          <w:rFonts w:ascii="Times New Roman" w:hAnsi="Times New Roman" w:cs="Times New Roman"/>
          <w:sz w:val="28"/>
          <w:szCs w:val="28"/>
        </w:rPr>
        <w:t>Journal Entry for purchase of business</w:t>
      </w:r>
    </w:p>
    <w:p w:rsidR="00274E14" w:rsidRDefault="00274E14" w:rsidP="00156184">
      <w:pPr>
        <w:pStyle w:val="ListParagraph"/>
        <w:ind w:right="-1"/>
        <w:jc w:val="both"/>
        <w:rPr>
          <w:rFonts w:ascii="Times New Roman" w:hAnsi="Times New Roman" w:cs="Times New Roman"/>
          <w:sz w:val="28"/>
          <w:szCs w:val="28"/>
        </w:rPr>
      </w:pPr>
      <w:r>
        <w:rPr>
          <w:rFonts w:ascii="Times New Roman" w:hAnsi="Times New Roman" w:cs="Times New Roman"/>
          <w:sz w:val="28"/>
          <w:szCs w:val="28"/>
        </w:rPr>
        <w:t>Assets A/c                                  Dr</w:t>
      </w:r>
    </w:p>
    <w:p w:rsidR="00274E14" w:rsidRDefault="00274E14" w:rsidP="00156184">
      <w:pPr>
        <w:pStyle w:val="ListParagraph"/>
        <w:ind w:right="-1"/>
        <w:jc w:val="both"/>
        <w:rPr>
          <w:rFonts w:ascii="Times New Roman" w:hAnsi="Times New Roman" w:cs="Times New Roman"/>
          <w:sz w:val="28"/>
          <w:szCs w:val="28"/>
        </w:rPr>
      </w:pPr>
      <w:r>
        <w:rPr>
          <w:rFonts w:ascii="Times New Roman" w:hAnsi="Times New Roman" w:cs="Times New Roman"/>
          <w:sz w:val="28"/>
          <w:szCs w:val="28"/>
        </w:rPr>
        <w:t xml:space="preserve">       To Liabilities A/c</w:t>
      </w:r>
    </w:p>
    <w:p w:rsidR="00274E14" w:rsidRDefault="00274E14" w:rsidP="00156184">
      <w:pPr>
        <w:pStyle w:val="ListParagraph"/>
        <w:ind w:right="-1"/>
        <w:jc w:val="both"/>
        <w:rPr>
          <w:rFonts w:ascii="Times New Roman" w:hAnsi="Times New Roman" w:cs="Times New Roman"/>
          <w:sz w:val="28"/>
          <w:szCs w:val="28"/>
        </w:rPr>
      </w:pPr>
      <w:r>
        <w:rPr>
          <w:rFonts w:ascii="Times New Roman" w:hAnsi="Times New Roman" w:cs="Times New Roman"/>
          <w:sz w:val="28"/>
          <w:szCs w:val="28"/>
        </w:rPr>
        <w:t xml:space="preserve">       To Vendor A/c </w:t>
      </w:r>
    </w:p>
    <w:p w:rsidR="00274E14" w:rsidRDefault="00274E14" w:rsidP="00156184">
      <w:pPr>
        <w:pStyle w:val="ListParagraph"/>
        <w:ind w:right="-1"/>
        <w:jc w:val="both"/>
        <w:rPr>
          <w:rFonts w:ascii="Times New Roman" w:hAnsi="Times New Roman" w:cs="Times New Roman"/>
          <w:sz w:val="28"/>
          <w:szCs w:val="28"/>
        </w:rPr>
      </w:pPr>
      <w:r>
        <w:rPr>
          <w:rFonts w:ascii="Times New Roman" w:hAnsi="Times New Roman" w:cs="Times New Roman"/>
          <w:sz w:val="28"/>
          <w:szCs w:val="28"/>
        </w:rPr>
        <w:t>The debenture to vendor may be issued at par, at discount or at premium.</w:t>
      </w:r>
    </w:p>
    <w:p w:rsidR="00E45075" w:rsidRDefault="00E45075" w:rsidP="00156184">
      <w:pPr>
        <w:pStyle w:val="ListParagraph"/>
        <w:ind w:right="-1"/>
        <w:jc w:val="both"/>
        <w:rPr>
          <w:rFonts w:ascii="Times New Roman" w:hAnsi="Times New Roman" w:cs="Times New Roman"/>
          <w:sz w:val="28"/>
          <w:szCs w:val="28"/>
        </w:rPr>
      </w:pPr>
      <w:r>
        <w:rPr>
          <w:rFonts w:ascii="Times New Roman" w:hAnsi="Times New Roman" w:cs="Times New Roman"/>
          <w:sz w:val="28"/>
          <w:szCs w:val="28"/>
        </w:rPr>
        <w:t>Calculation of number of debentures to be issued</w:t>
      </w:r>
    </w:p>
    <w:p w:rsidR="00E45075" w:rsidRDefault="00E45075" w:rsidP="00D6430B">
      <w:pPr>
        <w:pStyle w:val="ListParagraph"/>
        <w:numPr>
          <w:ilvl w:val="0"/>
          <w:numId w:val="29"/>
        </w:numPr>
        <w:ind w:right="-1"/>
        <w:jc w:val="both"/>
        <w:rPr>
          <w:rFonts w:ascii="Times New Roman" w:hAnsi="Times New Roman" w:cs="Times New Roman"/>
          <w:sz w:val="28"/>
          <w:szCs w:val="28"/>
        </w:rPr>
      </w:pPr>
      <w:r>
        <w:rPr>
          <w:rFonts w:ascii="Times New Roman" w:hAnsi="Times New Roman" w:cs="Times New Roman"/>
          <w:sz w:val="28"/>
          <w:szCs w:val="28"/>
        </w:rPr>
        <w:t>Check Net amount payable to Vendor</w:t>
      </w:r>
    </w:p>
    <w:p w:rsidR="00E45075" w:rsidRDefault="00E45075" w:rsidP="00D6430B">
      <w:pPr>
        <w:pStyle w:val="ListParagraph"/>
        <w:numPr>
          <w:ilvl w:val="0"/>
          <w:numId w:val="29"/>
        </w:numPr>
        <w:ind w:right="-1"/>
        <w:jc w:val="both"/>
        <w:rPr>
          <w:rFonts w:ascii="Times New Roman" w:hAnsi="Times New Roman" w:cs="Times New Roman"/>
          <w:sz w:val="28"/>
          <w:szCs w:val="28"/>
        </w:rPr>
      </w:pPr>
      <w:r>
        <w:rPr>
          <w:rFonts w:ascii="Times New Roman" w:hAnsi="Times New Roman" w:cs="Times New Roman"/>
          <w:sz w:val="28"/>
          <w:szCs w:val="28"/>
        </w:rPr>
        <w:t>Calculate issue price of debenture</w:t>
      </w:r>
    </w:p>
    <w:p w:rsidR="00E45075" w:rsidRDefault="00E45075" w:rsidP="00156184">
      <w:pPr>
        <w:pStyle w:val="ListParagraph"/>
        <w:ind w:left="1080" w:right="-1"/>
        <w:jc w:val="both"/>
        <w:rPr>
          <w:rFonts w:ascii="Times New Roman" w:hAnsi="Times New Roman" w:cs="Times New Roman"/>
          <w:sz w:val="28"/>
          <w:szCs w:val="28"/>
        </w:rPr>
      </w:pPr>
      <w:r>
        <w:rPr>
          <w:rFonts w:ascii="Times New Roman" w:hAnsi="Times New Roman" w:cs="Times New Roman"/>
          <w:sz w:val="28"/>
          <w:szCs w:val="28"/>
        </w:rPr>
        <w:t>Issue price in case issue is at par will be Face Value of debenture</w:t>
      </w:r>
    </w:p>
    <w:p w:rsidR="00E45075" w:rsidRDefault="00E45075" w:rsidP="00156184">
      <w:pPr>
        <w:pStyle w:val="ListParagraph"/>
        <w:ind w:left="1080" w:right="-1"/>
        <w:jc w:val="both"/>
        <w:rPr>
          <w:rFonts w:ascii="Times New Roman" w:hAnsi="Times New Roman" w:cs="Times New Roman"/>
          <w:sz w:val="28"/>
          <w:szCs w:val="28"/>
        </w:rPr>
      </w:pPr>
      <w:r w:rsidRPr="00E45075">
        <w:rPr>
          <w:rFonts w:ascii="Times New Roman" w:hAnsi="Times New Roman" w:cs="Times New Roman"/>
          <w:b/>
          <w:bCs/>
          <w:sz w:val="28"/>
          <w:szCs w:val="28"/>
        </w:rPr>
        <w:t xml:space="preserve">    Issue Price</w:t>
      </w:r>
      <w:r>
        <w:rPr>
          <w:rFonts w:ascii="Times New Roman" w:hAnsi="Times New Roman" w:cs="Times New Roman"/>
          <w:sz w:val="28"/>
          <w:szCs w:val="28"/>
        </w:rPr>
        <w:t>= Face value/Nominal value</w:t>
      </w:r>
    </w:p>
    <w:p w:rsidR="00E45075" w:rsidRDefault="00E45075" w:rsidP="00156184">
      <w:pPr>
        <w:pStyle w:val="ListParagraph"/>
        <w:ind w:left="1080" w:right="-1"/>
        <w:jc w:val="both"/>
        <w:rPr>
          <w:rFonts w:ascii="Times New Roman" w:hAnsi="Times New Roman" w:cs="Times New Roman"/>
          <w:sz w:val="28"/>
          <w:szCs w:val="28"/>
        </w:rPr>
      </w:pPr>
      <w:r>
        <w:rPr>
          <w:rFonts w:ascii="Times New Roman" w:hAnsi="Times New Roman" w:cs="Times New Roman"/>
          <w:sz w:val="28"/>
          <w:szCs w:val="28"/>
        </w:rPr>
        <w:t>Issue price in case issue is at discount</w:t>
      </w:r>
    </w:p>
    <w:p w:rsidR="00E45075" w:rsidRPr="00E45075" w:rsidRDefault="00E45075" w:rsidP="00156184">
      <w:pPr>
        <w:pStyle w:val="ListParagraph"/>
        <w:ind w:left="1080" w:right="-1"/>
        <w:jc w:val="both"/>
        <w:rPr>
          <w:rFonts w:ascii="Times New Roman" w:hAnsi="Times New Roman" w:cs="Times New Roman"/>
          <w:sz w:val="28"/>
          <w:szCs w:val="28"/>
        </w:rPr>
      </w:pPr>
      <w:r w:rsidRPr="00E45075">
        <w:rPr>
          <w:rFonts w:ascii="Times New Roman" w:hAnsi="Times New Roman" w:cs="Times New Roman"/>
          <w:b/>
          <w:bCs/>
          <w:sz w:val="28"/>
          <w:szCs w:val="28"/>
        </w:rPr>
        <w:t xml:space="preserve">    Issue Price</w:t>
      </w:r>
      <w:r>
        <w:rPr>
          <w:rFonts w:ascii="Times New Roman" w:hAnsi="Times New Roman" w:cs="Times New Roman"/>
          <w:sz w:val="28"/>
          <w:szCs w:val="28"/>
        </w:rPr>
        <w:t>= Face value/Nominal value- Discount</w:t>
      </w:r>
    </w:p>
    <w:p w:rsidR="00E45075" w:rsidRDefault="00E45075" w:rsidP="00156184">
      <w:pPr>
        <w:pStyle w:val="ListParagraph"/>
        <w:ind w:left="1080" w:right="-1"/>
        <w:jc w:val="both"/>
        <w:rPr>
          <w:rFonts w:ascii="Times New Roman" w:hAnsi="Times New Roman" w:cs="Times New Roman"/>
          <w:sz w:val="28"/>
          <w:szCs w:val="28"/>
        </w:rPr>
      </w:pPr>
      <w:r>
        <w:rPr>
          <w:rFonts w:ascii="Times New Roman" w:hAnsi="Times New Roman" w:cs="Times New Roman"/>
          <w:sz w:val="28"/>
          <w:szCs w:val="28"/>
        </w:rPr>
        <w:t xml:space="preserve">Issue price in case issue is at premium </w:t>
      </w:r>
    </w:p>
    <w:p w:rsidR="00E45075" w:rsidRDefault="00E45075" w:rsidP="00156184">
      <w:pPr>
        <w:pStyle w:val="ListParagraph"/>
        <w:ind w:left="1080" w:right="-1"/>
        <w:jc w:val="both"/>
        <w:rPr>
          <w:rFonts w:ascii="Times New Roman" w:hAnsi="Times New Roman" w:cs="Times New Roman"/>
          <w:sz w:val="28"/>
          <w:szCs w:val="28"/>
        </w:rPr>
      </w:pPr>
      <w:r w:rsidRPr="00E45075">
        <w:rPr>
          <w:rFonts w:ascii="Times New Roman" w:hAnsi="Times New Roman" w:cs="Times New Roman"/>
          <w:b/>
          <w:bCs/>
          <w:sz w:val="28"/>
          <w:szCs w:val="28"/>
        </w:rPr>
        <w:t xml:space="preserve">    Issue Price</w:t>
      </w:r>
      <w:r>
        <w:rPr>
          <w:rFonts w:ascii="Times New Roman" w:hAnsi="Times New Roman" w:cs="Times New Roman"/>
          <w:sz w:val="28"/>
          <w:szCs w:val="28"/>
        </w:rPr>
        <w:t xml:space="preserve">= Face value/Nominal </w:t>
      </w:r>
      <w:proofErr w:type="spellStart"/>
      <w:r>
        <w:rPr>
          <w:rFonts w:ascii="Times New Roman" w:hAnsi="Times New Roman" w:cs="Times New Roman"/>
          <w:sz w:val="28"/>
          <w:szCs w:val="28"/>
        </w:rPr>
        <w:t>value+Premium</w:t>
      </w:r>
      <w:proofErr w:type="spellEnd"/>
    </w:p>
    <w:p w:rsidR="00E45075" w:rsidRDefault="00E45075" w:rsidP="00D6430B">
      <w:pPr>
        <w:pStyle w:val="ListParagraph"/>
        <w:numPr>
          <w:ilvl w:val="0"/>
          <w:numId w:val="29"/>
        </w:numPr>
        <w:ind w:right="-1"/>
        <w:jc w:val="both"/>
        <w:rPr>
          <w:rFonts w:ascii="Times New Roman" w:hAnsi="Times New Roman" w:cs="Times New Roman"/>
          <w:sz w:val="28"/>
          <w:szCs w:val="28"/>
        </w:rPr>
      </w:pPr>
      <w:r>
        <w:rPr>
          <w:rFonts w:ascii="Times New Roman" w:hAnsi="Times New Roman" w:cs="Times New Roman"/>
          <w:sz w:val="28"/>
          <w:szCs w:val="28"/>
        </w:rPr>
        <w:t>Calculate number of debentures to be issued as follows</w:t>
      </w:r>
    </w:p>
    <w:p w:rsidR="00E45075" w:rsidRPr="00E45075" w:rsidRDefault="00E45075" w:rsidP="00156184">
      <w:pPr>
        <w:pStyle w:val="ListParagraph"/>
        <w:ind w:left="1080" w:right="-1"/>
        <w:jc w:val="both"/>
        <w:rPr>
          <w:rFonts w:ascii="Times New Roman" w:hAnsi="Times New Roman" w:cs="Times New Roman"/>
          <w:sz w:val="28"/>
          <w:szCs w:val="28"/>
        </w:rPr>
      </w:pPr>
      <w:r>
        <w:rPr>
          <w:rFonts w:ascii="Times New Roman" w:hAnsi="Times New Roman" w:cs="Times New Roman"/>
          <w:sz w:val="28"/>
          <w:szCs w:val="28"/>
        </w:rPr>
        <w:t>No. of debenture= net amount payable to vendor/ issue price</w:t>
      </w:r>
    </w:p>
    <w:p w:rsidR="00E45075" w:rsidRDefault="00E45075" w:rsidP="00156184">
      <w:pPr>
        <w:pStyle w:val="ListParagraph"/>
        <w:ind w:right="-1"/>
        <w:jc w:val="both"/>
        <w:rPr>
          <w:rFonts w:ascii="Times New Roman" w:hAnsi="Times New Roman" w:cs="Times New Roman"/>
          <w:b/>
          <w:bCs/>
          <w:sz w:val="28"/>
          <w:szCs w:val="28"/>
        </w:rPr>
      </w:pPr>
    </w:p>
    <w:p w:rsidR="00E45075" w:rsidRDefault="00E45075" w:rsidP="00156184">
      <w:pPr>
        <w:pStyle w:val="ListParagraph"/>
        <w:ind w:right="-1"/>
        <w:jc w:val="both"/>
        <w:rPr>
          <w:rFonts w:ascii="Times New Roman" w:hAnsi="Times New Roman" w:cs="Times New Roman"/>
          <w:b/>
          <w:bCs/>
          <w:sz w:val="28"/>
          <w:szCs w:val="28"/>
        </w:rPr>
      </w:pPr>
    </w:p>
    <w:p w:rsidR="00244B4A" w:rsidRDefault="00244B4A" w:rsidP="00156184">
      <w:pPr>
        <w:pStyle w:val="ListParagraph"/>
        <w:ind w:right="-1"/>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Issue of debenture as collateral security </w:t>
      </w:r>
    </w:p>
    <w:p w:rsidR="00156184" w:rsidRDefault="00156184" w:rsidP="00156184">
      <w:pPr>
        <w:pStyle w:val="ListParagraph"/>
        <w:ind w:right="-1"/>
        <w:jc w:val="both"/>
        <w:rPr>
          <w:rFonts w:ascii="Times New Roman" w:hAnsi="Times New Roman" w:cs="Times New Roman"/>
          <w:sz w:val="28"/>
          <w:szCs w:val="28"/>
        </w:rPr>
      </w:pPr>
      <w:r w:rsidRPr="00156184">
        <w:rPr>
          <w:rFonts w:ascii="Times New Roman" w:hAnsi="Times New Roman" w:cs="Times New Roman"/>
          <w:sz w:val="28"/>
          <w:szCs w:val="28"/>
        </w:rPr>
        <w:t>A collateral security is an additional or secondary security for the performance of an obligation.</w:t>
      </w:r>
      <w:r>
        <w:rPr>
          <w:rFonts w:ascii="Times New Roman" w:hAnsi="Times New Roman" w:cs="Times New Roman"/>
          <w:sz w:val="28"/>
          <w:szCs w:val="28"/>
        </w:rPr>
        <w:t xml:space="preserve"> Some times comp</w:t>
      </w:r>
      <w:r w:rsidR="005D4200">
        <w:rPr>
          <w:rFonts w:ascii="Times New Roman" w:hAnsi="Times New Roman" w:cs="Times New Roman"/>
          <w:sz w:val="28"/>
          <w:szCs w:val="28"/>
        </w:rPr>
        <w:t xml:space="preserve">any deposits its own debenture as additional security to get loans from the financial institutions. When debentures are issued as additional security, they are called ‘issue of debentures as collateral security’. They do not carry interest. </w:t>
      </w:r>
      <w:r>
        <w:rPr>
          <w:rFonts w:ascii="Times New Roman" w:hAnsi="Times New Roman" w:cs="Times New Roman"/>
          <w:sz w:val="28"/>
          <w:szCs w:val="28"/>
        </w:rPr>
        <w:t xml:space="preserve"> </w:t>
      </w:r>
      <w:r w:rsidR="005D4200">
        <w:rPr>
          <w:rFonts w:ascii="Times New Roman" w:hAnsi="Times New Roman" w:cs="Times New Roman"/>
          <w:sz w:val="28"/>
          <w:szCs w:val="28"/>
        </w:rPr>
        <w:t>The lender is simply custodian of debentures.</w:t>
      </w:r>
    </w:p>
    <w:p w:rsidR="005D4200" w:rsidRDefault="005D4200" w:rsidP="00156184">
      <w:pPr>
        <w:pStyle w:val="ListParagraph"/>
        <w:ind w:right="-1"/>
        <w:jc w:val="both"/>
        <w:rPr>
          <w:rFonts w:ascii="Times New Roman" w:hAnsi="Times New Roman" w:cs="Times New Roman"/>
          <w:sz w:val="28"/>
          <w:szCs w:val="28"/>
        </w:rPr>
      </w:pPr>
      <w:r>
        <w:rPr>
          <w:rFonts w:ascii="Times New Roman" w:hAnsi="Times New Roman" w:cs="Times New Roman"/>
          <w:sz w:val="28"/>
          <w:szCs w:val="28"/>
        </w:rPr>
        <w:t>Accounting Entry</w:t>
      </w:r>
    </w:p>
    <w:p w:rsidR="005D4200" w:rsidRDefault="005D4200" w:rsidP="00D6430B">
      <w:pPr>
        <w:pStyle w:val="ListParagraph"/>
        <w:numPr>
          <w:ilvl w:val="0"/>
          <w:numId w:val="30"/>
        </w:numPr>
        <w:ind w:right="-1"/>
        <w:jc w:val="both"/>
        <w:rPr>
          <w:rFonts w:ascii="Times New Roman" w:hAnsi="Times New Roman" w:cs="Times New Roman"/>
          <w:sz w:val="28"/>
          <w:szCs w:val="28"/>
        </w:rPr>
      </w:pPr>
      <w:r>
        <w:rPr>
          <w:rFonts w:ascii="Times New Roman" w:hAnsi="Times New Roman" w:cs="Times New Roman"/>
          <w:sz w:val="28"/>
          <w:szCs w:val="28"/>
        </w:rPr>
        <w:t>No entry is passed for issue of debentures as collateral security.</w:t>
      </w:r>
    </w:p>
    <w:p w:rsidR="005D4200" w:rsidRDefault="005D4200" w:rsidP="005D4200">
      <w:pPr>
        <w:pStyle w:val="ListParagraph"/>
        <w:ind w:left="1080" w:right="-1"/>
        <w:jc w:val="both"/>
        <w:rPr>
          <w:rFonts w:ascii="Times New Roman" w:hAnsi="Times New Roman" w:cs="Times New Roman"/>
          <w:sz w:val="28"/>
          <w:szCs w:val="28"/>
        </w:rPr>
      </w:pPr>
      <w:r>
        <w:rPr>
          <w:rFonts w:ascii="Times New Roman" w:hAnsi="Times New Roman" w:cs="Times New Roman"/>
          <w:sz w:val="28"/>
          <w:szCs w:val="28"/>
        </w:rPr>
        <w:t>The amount borrowed is shown in the head ‘Long term borrowings’ in the ‘Equity &amp; Liabilities’ heading. The debentures issued are shown within bracket below loans.</w:t>
      </w:r>
    </w:p>
    <w:p w:rsidR="005D4200" w:rsidRDefault="005D4200" w:rsidP="00D6430B">
      <w:pPr>
        <w:pStyle w:val="ListParagraph"/>
        <w:numPr>
          <w:ilvl w:val="0"/>
          <w:numId w:val="30"/>
        </w:numPr>
        <w:ind w:right="-1"/>
        <w:jc w:val="both"/>
        <w:rPr>
          <w:rFonts w:ascii="Times New Roman" w:hAnsi="Times New Roman" w:cs="Times New Roman"/>
          <w:sz w:val="28"/>
          <w:szCs w:val="28"/>
        </w:rPr>
      </w:pPr>
      <w:r>
        <w:rPr>
          <w:rFonts w:ascii="Times New Roman" w:hAnsi="Times New Roman" w:cs="Times New Roman"/>
          <w:sz w:val="28"/>
          <w:szCs w:val="28"/>
        </w:rPr>
        <w:t xml:space="preserve">Entry is passed </w:t>
      </w:r>
    </w:p>
    <w:p w:rsidR="005D4200" w:rsidRDefault="005D4200" w:rsidP="005D4200">
      <w:pPr>
        <w:pStyle w:val="ListParagraph"/>
        <w:ind w:left="1080" w:right="-1"/>
        <w:jc w:val="both"/>
        <w:rPr>
          <w:rFonts w:ascii="Times New Roman" w:hAnsi="Times New Roman" w:cs="Times New Roman"/>
          <w:sz w:val="28"/>
          <w:szCs w:val="28"/>
        </w:rPr>
      </w:pPr>
      <w:r>
        <w:rPr>
          <w:rFonts w:ascii="Times New Roman" w:hAnsi="Times New Roman" w:cs="Times New Roman"/>
          <w:sz w:val="28"/>
          <w:szCs w:val="28"/>
        </w:rPr>
        <w:t>Debenture Suspense A/c                    Dr</w:t>
      </w:r>
    </w:p>
    <w:p w:rsidR="005D4200" w:rsidRDefault="005D4200" w:rsidP="005D4200">
      <w:pPr>
        <w:pStyle w:val="ListParagraph"/>
        <w:ind w:left="1080" w:right="-1"/>
        <w:jc w:val="both"/>
        <w:rPr>
          <w:rFonts w:ascii="Times New Roman" w:hAnsi="Times New Roman" w:cs="Times New Roman"/>
          <w:sz w:val="28"/>
          <w:szCs w:val="28"/>
        </w:rPr>
      </w:pPr>
      <w:r>
        <w:rPr>
          <w:rFonts w:ascii="Times New Roman" w:hAnsi="Times New Roman" w:cs="Times New Roman"/>
          <w:sz w:val="28"/>
          <w:szCs w:val="28"/>
        </w:rPr>
        <w:t xml:space="preserve">    To Debenture A/c</w:t>
      </w:r>
    </w:p>
    <w:p w:rsidR="005D4200" w:rsidRDefault="005D4200" w:rsidP="005D4200">
      <w:pPr>
        <w:pStyle w:val="ListParagraph"/>
        <w:ind w:left="1080" w:right="-1"/>
        <w:jc w:val="both"/>
        <w:rPr>
          <w:rFonts w:ascii="Times New Roman" w:hAnsi="Times New Roman" w:cs="Times New Roman"/>
          <w:sz w:val="28"/>
          <w:szCs w:val="28"/>
        </w:rPr>
      </w:pPr>
      <w:r>
        <w:rPr>
          <w:rFonts w:ascii="Times New Roman" w:hAnsi="Times New Roman" w:cs="Times New Roman"/>
          <w:sz w:val="28"/>
          <w:szCs w:val="28"/>
        </w:rPr>
        <w:t>The amount borrowed is shown in the head ‘Long term borrowings’ in the ‘Equity &amp; Liabilities’ heading. The debenture suspense A/c is shown by way of deduction from debenture A/c.</w:t>
      </w:r>
    </w:p>
    <w:p w:rsidR="00244B4A" w:rsidRPr="005D4200" w:rsidRDefault="00244B4A" w:rsidP="00CD2DA7">
      <w:pPr>
        <w:ind w:right="-1"/>
        <w:jc w:val="center"/>
        <w:rPr>
          <w:rFonts w:ascii="Times New Roman" w:hAnsi="Times New Roman" w:cs="Times New Roman"/>
          <w:sz w:val="28"/>
          <w:szCs w:val="28"/>
        </w:rPr>
      </w:pPr>
      <w:r w:rsidRPr="005D4200">
        <w:rPr>
          <w:rFonts w:ascii="Times New Roman" w:hAnsi="Times New Roman" w:cs="Times New Roman"/>
          <w:b/>
          <w:bCs/>
          <w:sz w:val="28"/>
          <w:szCs w:val="28"/>
        </w:rPr>
        <w:t>Issue of debenture with the terms of redemption</w:t>
      </w:r>
    </w:p>
    <w:tbl>
      <w:tblPr>
        <w:tblStyle w:val="TableGrid"/>
        <w:tblW w:w="0" w:type="auto"/>
        <w:tblInd w:w="250" w:type="dxa"/>
        <w:tblLook w:val="04A0"/>
      </w:tblPr>
      <w:tblGrid>
        <w:gridCol w:w="2278"/>
        <w:gridCol w:w="2750"/>
        <w:gridCol w:w="1322"/>
        <w:gridCol w:w="3254"/>
      </w:tblGrid>
      <w:tr w:rsidR="00244B4A" w:rsidTr="00D12466">
        <w:tc>
          <w:tcPr>
            <w:tcW w:w="2483" w:type="dxa"/>
          </w:tcPr>
          <w:p w:rsidR="00244B4A" w:rsidRPr="00D12466" w:rsidRDefault="00244B4A" w:rsidP="000C7684">
            <w:pPr>
              <w:pStyle w:val="ListParagraph"/>
              <w:ind w:left="0" w:right="477"/>
              <w:jc w:val="both"/>
              <w:rPr>
                <w:rFonts w:ascii="Times New Roman" w:hAnsi="Times New Roman" w:cs="Times New Roman"/>
                <w:b/>
                <w:bCs/>
                <w:sz w:val="24"/>
                <w:szCs w:val="24"/>
              </w:rPr>
            </w:pPr>
            <w:r w:rsidRPr="00D12466">
              <w:rPr>
                <w:rFonts w:ascii="Times New Roman" w:hAnsi="Times New Roman" w:cs="Times New Roman"/>
                <w:b/>
                <w:bCs/>
                <w:sz w:val="24"/>
                <w:szCs w:val="24"/>
              </w:rPr>
              <w:t>Terms of Issue</w:t>
            </w:r>
          </w:p>
        </w:tc>
        <w:tc>
          <w:tcPr>
            <w:tcW w:w="2988" w:type="dxa"/>
          </w:tcPr>
          <w:p w:rsidR="00244B4A" w:rsidRPr="00D12466" w:rsidRDefault="00244B4A" w:rsidP="000C7684">
            <w:pPr>
              <w:pStyle w:val="ListParagraph"/>
              <w:ind w:left="0" w:right="477"/>
              <w:jc w:val="both"/>
              <w:rPr>
                <w:rFonts w:ascii="Times New Roman" w:hAnsi="Times New Roman" w:cs="Times New Roman"/>
                <w:b/>
                <w:bCs/>
                <w:sz w:val="24"/>
                <w:szCs w:val="24"/>
              </w:rPr>
            </w:pPr>
            <w:r w:rsidRPr="00D12466">
              <w:rPr>
                <w:rFonts w:ascii="Times New Roman" w:hAnsi="Times New Roman" w:cs="Times New Roman"/>
                <w:b/>
                <w:bCs/>
                <w:sz w:val="24"/>
                <w:szCs w:val="24"/>
              </w:rPr>
              <w:t xml:space="preserve">Terms of redemption </w:t>
            </w:r>
          </w:p>
        </w:tc>
        <w:tc>
          <w:tcPr>
            <w:tcW w:w="1333" w:type="dxa"/>
          </w:tcPr>
          <w:p w:rsidR="00244B4A" w:rsidRPr="00D12466" w:rsidRDefault="00D12466" w:rsidP="00D12466">
            <w:pPr>
              <w:ind w:right="477"/>
              <w:jc w:val="both"/>
              <w:rPr>
                <w:rFonts w:ascii="Times New Roman" w:hAnsi="Times New Roman" w:cs="Times New Roman"/>
                <w:b/>
                <w:bCs/>
                <w:sz w:val="24"/>
                <w:szCs w:val="24"/>
              </w:rPr>
            </w:pPr>
            <w:r w:rsidRPr="00D12466">
              <w:rPr>
                <w:rFonts w:ascii="Times New Roman" w:hAnsi="Times New Roman" w:cs="Times New Roman"/>
                <w:b/>
                <w:bCs/>
                <w:sz w:val="24"/>
                <w:szCs w:val="24"/>
              </w:rPr>
              <w:t xml:space="preserve">Issue terms </w:t>
            </w:r>
          </w:p>
        </w:tc>
        <w:tc>
          <w:tcPr>
            <w:tcW w:w="3629" w:type="dxa"/>
          </w:tcPr>
          <w:p w:rsidR="00244B4A" w:rsidRPr="00D12466" w:rsidRDefault="00244B4A" w:rsidP="000C7684">
            <w:pPr>
              <w:pStyle w:val="ListParagraph"/>
              <w:ind w:left="0" w:right="477"/>
              <w:jc w:val="both"/>
              <w:rPr>
                <w:rFonts w:ascii="Times New Roman" w:hAnsi="Times New Roman" w:cs="Times New Roman"/>
                <w:b/>
                <w:bCs/>
                <w:sz w:val="24"/>
                <w:szCs w:val="24"/>
              </w:rPr>
            </w:pPr>
            <w:r w:rsidRPr="00D12466">
              <w:rPr>
                <w:rFonts w:ascii="Times New Roman" w:hAnsi="Times New Roman" w:cs="Times New Roman"/>
                <w:b/>
                <w:bCs/>
                <w:sz w:val="24"/>
                <w:szCs w:val="24"/>
              </w:rPr>
              <w:t xml:space="preserve">Accounting treatment/ remarks   </w:t>
            </w:r>
          </w:p>
        </w:tc>
      </w:tr>
      <w:tr w:rsidR="00244B4A" w:rsidTr="00D12466">
        <w:tc>
          <w:tcPr>
            <w:tcW w:w="2483" w:type="dxa"/>
          </w:tcPr>
          <w:p w:rsidR="00244B4A" w:rsidRPr="00B96F1C" w:rsidRDefault="00244B4A" w:rsidP="00D6430B">
            <w:pPr>
              <w:pStyle w:val="ListParagraph"/>
              <w:numPr>
                <w:ilvl w:val="0"/>
                <w:numId w:val="16"/>
              </w:numPr>
              <w:ind w:left="317" w:right="477"/>
              <w:jc w:val="both"/>
              <w:rPr>
                <w:rFonts w:ascii="Times New Roman" w:hAnsi="Times New Roman" w:cs="Times New Roman"/>
                <w:sz w:val="24"/>
                <w:szCs w:val="24"/>
              </w:rPr>
            </w:pPr>
            <w:r w:rsidRPr="00B96F1C">
              <w:rPr>
                <w:rFonts w:ascii="Times New Roman" w:hAnsi="Times New Roman" w:cs="Times New Roman"/>
                <w:sz w:val="24"/>
                <w:szCs w:val="24"/>
              </w:rPr>
              <w:t>At Par</w:t>
            </w:r>
          </w:p>
        </w:tc>
        <w:tc>
          <w:tcPr>
            <w:tcW w:w="2988" w:type="dxa"/>
          </w:tcPr>
          <w:p w:rsidR="00244B4A" w:rsidRPr="00B96F1C" w:rsidRDefault="00B96F1C" w:rsidP="00D6430B">
            <w:pPr>
              <w:pStyle w:val="ListParagraph"/>
              <w:numPr>
                <w:ilvl w:val="0"/>
                <w:numId w:val="17"/>
              </w:numPr>
              <w:ind w:left="528" w:right="477"/>
              <w:jc w:val="both"/>
              <w:rPr>
                <w:rFonts w:ascii="Times New Roman" w:hAnsi="Times New Roman" w:cs="Times New Roman"/>
                <w:sz w:val="24"/>
                <w:szCs w:val="24"/>
              </w:rPr>
            </w:pPr>
            <w:r w:rsidRPr="00B96F1C">
              <w:rPr>
                <w:rFonts w:ascii="Times New Roman" w:hAnsi="Times New Roman" w:cs="Times New Roman"/>
                <w:sz w:val="24"/>
                <w:szCs w:val="24"/>
              </w:rPr>
              <w:t>At Par</w:t>
            </w:r>
          </w:p>
        </w:tc>
        <w:tc>
          <w:tcPr>
            <w:tcW w:w="1333" w:type="dxa"/>
          </w:tcPr>
          <w:p w:rsidR="00244B4A" w:rsidRPr="00B96F1C" w:rsidRDefault="00B96F1C" w:rsidP="000C7684">
            <w:pPr>
              <w:pStyle w:val="ListParagraph"/>
              <w:ind w:left="0" w:right="477"/>
              <w:jc w:val="both"/>
              <w:rPr>
                <w:rFonts w:ascii="Times New Roman" w:hAnsi="Times New Roman" w:cs="Times New Roman"/>
                <w:sz w:val="24"/>
                <w:szCs w:val="24"/>
              </w:rPr>
            </w:pPr>
            <w:r>
              <w:rPr>
                <w:rFonts w:ascii="Times New Roman" w:hAnsi="Times New Roman" w:cs="Times New Roman"/>
                <w:sz w:val="24"/>
                <w:szCs w:val="24"/>
              </w:rPr>
              <w:t>A1</w:t>
            </w:r>
          </w:p>
        </w:tc>
        <w:tc>
          <w:tcPr>
            <w:tcW w:w="3629" w:type="dxa"/>
          </w:tcPr>
          <w:p w:rsidR="00244B4A" w:rsidRPr="00B96F1C" w:rsidRDefault="00D12466" w:rsidP="000C7684">
            <w:pPr>
              <w:pStyle w:val="ListParagraph"/>
              <w:ind w:left="0" w:right="477"/>
              <w:jc w:val="both"/>
              <w:rPr>
                <w:rFonts w:ascii="Times New Roman" w:hAnsi="Times New Roman" w:cs="Times New Roman"/>
                <w:sz w:val="24"/>
                <w:szCs w:val="24"/>
              </w:rPr>
            </w:pPr>
            <w:r>
              <w:rPr>
                <w:rFonts w:ascii="Times New Roman" w:hAnsi="Times New Roman" w:cs="Times New Roman"/>
                <w:sz w:val="24"/>
                <w:szCs w:val="24"/>
              </w:rPr>
              <w:t xml:space="preserve">Usual entry will be passed </w:t>
            </w:r>
          </w:p>
        </w:tc>
      </w:tr>
      <w:tr w:rsidR="00244B4A" w:rsidTr="00D12466">
        <w:tc>
          <w:tcPr>
            <w:tcW w:w="2483" w:type="dxa"/>
          </w:tcPr>
          <w:p w:rsidR="00244B4A" w:rsidRPr="00B96F1C" w:rsidRDefault="00244B4A" w:rsidP="00D12466">
            <w:pPr>
              <w:pStyle w:val="ListParagraph"/>
              <w:ind w:left="317" w:right="477"/>
              <w:jc w:val="both"/>
              <w:rPr>
                <w:rFonts w:ascii="Times New Roman" w:hAnsi="Times New Roman" w:cs="Times New Roman"/>
                <w:sz w:val="24"/>
                <w:szCs w:val="24"/>
              </w:rPr>
            </w:pPr>
          </w:p>
        </w:tc>
        <w:tc>
          <w:tcPr>
            <w:tcW w:w="2988" w:type="dxa"/>
          </w:tcPr>
          <w:p w:rsidR="00244B4A" w:rsidRPr="00B96F1C" w:rsidRDefault="00B96F1C" w:rsidP="00D6430B">
            <w:pPr>
              <w:pStyle w:val="ListParagraph"/>
              <w:numPr>
                <w:ilvl w:val="0"/>
                <w:numId w:val="17"/>
              </w:numPr>
              <w:ind w:left="528" w:right="477"/>
              <w:jc w:val="both"/>
              <w:rPr>
                <w:rFonts w:ascii="Times New Roman" w:hAnsi="Times New Roman" w:cs="Times New Roman"/>
                <w:sz w:val="24"/>
                <w:szCs w:val="24"/>
              </w:rPr>
            </w:pPr>
            <w:r w:rsidRPr="00B96F1C">
              <w:rPr>
                <w:rFonts w:ascii="Times New Roman" w:hAnsi="Times New Roman" w:cs="Times New Roman"/>
                <w:sz w:val="24"/>
                <w:szCs w:val="24"/>
              </w:rPr>
              <w:t>At Discount</w:t>
            </w:r>
          </w:p>
        </w:tc>
        <w:tc>
          <w:tcPr>
            <w:tcW w:w="1333" w:type="dxa"/>
          </w:tcPr>
          <w:p w:rsidR="00244B4A" w:rsidRPr="00B96F1C" w:rsidRDefault="00B96F1C" w:rsidP="000C7684">
            <w:pPr>
              <w:pStyle w:val="ListParagraph"/>
              <w:ind w:left="0" w:right="477"/>
              <w:jc w:val="both"/>
              <w:rPr>
                <w:rFonts w:ascii="Times New Roman" w:hAnsi="Times New Roman" w:cs="Times New Roman"/>
                <w:sz w:val="24"/>
                <w:szCs w:val="24"/>
              </w:rPr>
            </w:pPr>
            <w:r>
              <w:rPr>
                <w:rFonts w:ascii="Times New Roman" w:hAnsi="Times New Roman" w:cs="Times New Roman"/>
                <w:sz w:val="24"/>
                <w:szCs w:val="24"/>
              </w:rPr>
              <w:t>A2</w:t>
            </w:r>
          </w:p>
        </w:tc>
        <w:tc>
          <w:tcPr>
            <w:tcW w:w="3629" w:type="dxa"/>
          </w:tcPr>
          <w:p w:rsidR="00244B4A" w:rsidRPr="00B96F1C" w:rsidRDefault="00D12466" w:rsidP="000C7684">
            <w:pPr>
              <w:pStyle w:val="ListParagraph"/>
              <w:ind w:left="0" w:right="477"/>
              <w:jc w:val="both"/>
              <w:rPr>
                <w:rFonts w:ascii="Times New Roman" w:hAnsi="Times New Roman" w:cs="Times New Roman"/>
                <w:sz w:val="24"/>
                <w:szCs w:val="24"/>
              </w:rPr>
            </w:pPr>
            <w:r>
              <w:rPr>
                <w:rFonts w:ascii="Times New Roman" w:hAnsi="Times New Roman" w:cs="Times New Roman"/>
                <w:sz w:val="24"/>
                <w:szCs w:val="24"/>
              </w:rPr>
              <w:t xml:space="preserve">Usual entry will be passed. Discount at the time of redemption will be </w:t>
            </w:r>
            <w:proofErr w:type="gramStart"/>
            <w:r>
              <w:rPr>
                <w:rFonts w:ascii="Times New Roman" w:hAnsi="Times New Roman" w:cs="Times New Roman"/>
                <w:sz w:val="24"/>
                <w:szCs w:val="24"/>
              </w:rPr>
              <w:t>gain,</w:t>
            </w:r>
            <w:proofErr w:type="gramEnd"/>
            <w:r>
              <w:rPr>
                <w:rFonts w:ascii="Times New Roman" w:hAnsi="Times New Roman" w:cs="Times New Roman"/>
                <w:sz w:val="24"/>
                <w:szCs w:val="24"/>
              </w:rPr>
              <w:t xml:space="preserve"> hence at the time of issue, future gains will not be recorded. </w:t>
            </w:r>
          </w:p>
        </w:tc>
      </w:tr>
      <w:tr w:rsidR="00244B4A" w:rsidTr="00D12466">
        <w:tc>
          <w:tcPr>
            <w:tcW w:w="2483" w:type="dxa"/>
          </w:tcPr>
          <w:p w:rsidR="00244B4A" w:rsidRPr="00B96F1C" w:rsidRDefault="00244B4A" w:rsidP="00D12466">
            <w:pPr>
              <w:pStyle w:val="ListParagraph"/>
              <w:ind w:left="317" w:right="477"/>
              <w:jc w:val="both"/>
              <w:rPr>
                <w:rFonts w:ascii="Times New Roman" w:hAnsi="Times New Roman" w:cs="Times New Roman"/>
                <w:sz w:val="24"/>
                <w:szCs w:val="24"/>
              </w:rPr>
            </w:pPr>
          </w:p>
        </w:tc>
        <w:tc>
          <w:tcPr>
            <w:tcW w:w="2988" w:type="dxa"/>
          </w:tcPr>
          <w:p w:rsidR="00244B4A" w:rsidRPr="00B96F1C" w:rsidRDefault="00B96F1C" w:rsidP="00D6430B">
            <w:pPr>
              <w:pStyle w:val="ListParagraph"/>
              <w:numPr>
                <w:ilvl w:val="0"/>
                <w:numId w:val="17"/>
              </w:numPr>
              <w:ind w:left="528" w:right="477"/>
              <w:jc w:val="both"/>
              <w:rPr>
                <w:rFonts w:ascii="Times New Roman" w:hAnsi="Times New Roman" w:cs="Times New Roman"/>
                <w:sz w:val="24"/>
                <w:szCs w:val="24"/>
              </w:rPr>
            </w:pPr>
            <w:r w:rsidRPr="00B96F1C">
              <w:rPr>
                <w:rFonts w:ascii="Times New Roman" w:hAnsi="Times New Roman" w:cs="Times New Roman"/>
                <w:sz w:val="24"/>
                <w:szCs w:val="24"/>
              </w:rPr>
              <w:t xml:space="preserve">At Premium </w:t>
            </w:r>
          </w:p>
        </w:tc>
        <w:tc>
          <w:tcPr>
            <w:tcW w:w="1333" w:type="dxa"/>
          </w:tcPr>
          <w:p w:rsidR="00244B4A" w:rsidRPr="0085622D" w:rsidRDefault="00B96F1C" w:rsidP="000C7684">
            <w:pPr>
              <w:pStyle w:val="ListParagraph"/>
              <w:ind w:left="0" w:right="477"/>
              <w:jc w:val="both"/>
              <w:rPr>
                <w:rFonts w:ascii="Times New Roman" w:hAnsi="Times New Roman" w:cs="Times New Roman"/>
                <w:b/>
                <w:bCs/>
                <w:sz w:val="24"/>
                <w:szCs w:val="24"/>
              </w:rPr>
            </w:pPr>
            <w:r w:rsidRPr="0085622D">
              <w:rPr>
                <w:rFonts w:ascii="Times New Roman" w:hAnsi="Times New Roman" w:cs="Times New Roman"/>
                <w:b/>
                <w:bCs/>
                <w:sz w:val="24"/>
                <w:szCs w:val="24"/>
              </w:rPr>
              <w:t>A3</w:t>
            </w:r>
          </w:p>
        </w:tc>
        <w:tc>
          <w:tcPr>
            <w:tcW w:w="3629" w:type="dxa"/>
          </w:tcPr>
          <w:p w:rsidR="00244B4A" w:rsidRPr="0085622D" w:rsidRDefault="00D12466" w:rsidP="00D12466">
            <w:pPr>
              <w:pStyle w:val="ListParagraph"/>
              <w:ind w:left="0" w:right="477"/>
              <w:jc w:val="both"/>
              <w:rPr>
                <w:rFonts w:ascii="Times New Roman" w:hAnsi="Times New Roman" w:cs="Times New Roman"/>
                <w:b/>
                <w:bCs/>
                <w:sz w:val="24"/>
                <w:szCs w:val="24"/>
              </w:rPr>
            </w:pPr>
            <w:r w:rsidRPr="0085622D">
              <w:rPr>
                <w:rFonts w:ascii="Times New Roman" w:hAnsi="Times New Roman" w:cs="Times New Roman"/>
                <w:b/>
                <w:bCs/>
                <w:sz w:val="24"/>
                <w:szCs w:val="24"/>
              </w:rPr>
              <w:t xml:space="preserve">Premium at the time of redemption will be loss, hence at the time of issue, future </w:t>
            </w:r>
            <w:proofErr w:type="gramStart"/>
            <w:r w:rsidRPr="0085622D">
              <w:rPr>
                <w:rFonts w:ascii="Times New Roman" w:hAnsi="Times New Roman" w:cs="Times New Roman"/>
                <w:b/>
                <w:bCs/>
                <w:sz w:val="24"/>
                <w:szCs w:val="24"/>
              </w:rPr>
              <w:t>loss  will</w:t>
            </w:r>
            <w:proofErr w:type="gramEnd"/>
            <w:r w:rsidRPr="0085622D">
              <w:rPr>
                <w:rFonts w:ascii="Times New Roman" w:hAnsi="Times New Roman" w:cs="Times New Roman"/>
                <w:b/>
                <w:bCs/>
                <w:sz w:val="24"/>
                <w:szCs w:val="24"/>
              </w:rPr>
              <w:t xml:space="preserve"> be recorded.</w:t>
            </w:r>
          </w:p>
        </w:tc>
      </w:tr>
      <w:tr w:rsidR="00B96F1C" w:rsidTr="00D12466">
        <w:tc>
          <w:tcPr>
            <w:tcW w:w="2483" w:type="dxa"/>
          </w:tcPr>
          <w:p w:rsidR="00B96F1C" w:rsidRPr="00B96F1C" w:rsidRDefault="00B96F1C" w:rsidP="00D6430B">
            <w:pPr>
              <w:pStyle w:val="ListParagraph"/>
              <w:numPr>
                <w:ilvl w:val="0"/>
                <w:numId w:val="16"/>
              </w:numPr>
              <w:ind w:left="317" w:right="477"/>
              <w:jc w:val="both"/>
              <w:rPr>
                <w:rFonts w:ascii="Times New Roman" w:hAnsi="Times New Roman" w:cs="Times New Roman"/>
                <w:sz w:val="24"/>
                <w:szCs w:val="24"/>
              </w:rPr>
            </w:pPr>
            <w:r w:rsidRPr="00B96F1C">
              <w:rPr>
                <w:rFonts w:ascii="Times New Roman" w:hAnsi="Times New Roman" w:cs="Times New Roman"/>
                <w:sz w:val="24"/>
                <w:szCs w:val="24"/>
              </w:rPr>
              <w:t xml:space="preserve">At Discount </w:t>
            </w:r>
          </w:p>
        </w:tc>
        <w:tc>
          <w:tcPr>
            <w:tcW w:w="2988" w:type="dxa"/>
          </w:tcPr>
          <w:p w:rsidR="00B96F1C" w:rsidRPr="00B96F1C" w:rsidRDefault="00B96F1C" w:rsidP="00D6430B">
            <w:pPr>
              <w:pStyle w:val="ListParagraph"/>
              <w:numPr>
                <w:ilvl w:val="0"/>
                <w:numId w:val="18"/>
              </w:numPr>
              <w:ind w:left="528" w:right="477"/>
              <w:jc w:val="both"/>
              <w:rPr>
                <w:rFonts w:ascii="Times New Roman" w:hAnsi="Times New Roman" w:cs="Times New Roman"/>
                <w:sz w:val="24"/>
                <w:szCs w:val="24"/>
              </w:rPr>
            </w:pPr>
            <w:r w:rsidRPr="00B96F1C">
              <w:rPr>
                <w:rFonts w:ascii="Times New Roman" w:hAnsi="Times New Roman" w:cs="Times New Roman"/>
                <w:sz w:val="24"/>
                <w:szCs w:val="24"/>
              </w:rPr>
              <w:t>At Par</w:t>
            </w:r>
          </w:p>
        </w:tc>
        <w:tc>
          <w:tcPr>
            <w:tcW w:w="1333" w:type="dxa"/>
          </w:tcPr>
          <w:p w:rsidR="00B96F1C" w:rsidRPr="00B96F1C" w:rsidRDefault="00B96F1C" w:rsidP="000C7684">
            <w:pPr>
              <w:pStyle w:val="ListParagraph"/>
              <w:ind w:left="0" w:right="477"/>
              <w:jc w:val="both"/>
              <w:rPr>
                <w:rFonts w:ascii="Times New Roman" w:hAnsi="Times New Roman" w:cs="Times New Roman"/>
                <w:sz w:val="24"/>
                <w:szCs w:val="24"/>
              </w:rPr>
            </w:pPr>
            <w:r>
              <w:rPr>
                <w:rFonts w:ascii="Times New Roman" w:hAnsi="Times New Roman" w:cs="Times New Roman"/>
                <w:sz w:val="24"/>
                <w:szCs w:val="24"/>
              </w:rPr>
              <w:t>B1</w:t>
            </w:r>
          </w:p>
        </w:tc>
        <w:tc>
          <w:tcPr>
            <w:tcW w:w="3629" w:type="dxa"/>
          </w:tcPr>
          <w:p w:rsidR="00B96F1C" w:rsidRPr="00B96F1C" w:rsidRDefault="00D12466" w:rsidP="000C7684">
            <w:pPr>
              <w:pStyle w:val="ListParagraph"/>
              <w:ind w:left="0" w:right="477"/>
              <w:jc w:val="both"/>
              <w:rPr>
                <w:rFonts w:ascii="Times New Roman" w:hAnsi="Times New Roman" w:cs="Times New Roman"/>
                <w:sz w:val="24"/>
                <w:szCs w:val="24"/>
              </w:rPr>
            </w:pPr>
            <w:r>
              <w:rPr>
                <w:rFonts w:ascii="Times New Roman" w:hAnsi="Times New Roman" w:cs="Times New Roman"/>
                <w:sz w:val="24"/>
                <w:szCs w:val="24"/>
              </w:rPr>
              <w:t>Usual entry will be passed</w:t>
            </w:r>
          </w:p>
        </w:tc>
      </w:tr>
      <w:tr w:rsidR="00B96F1C" w:rsidTr="00D12466">
        <w:tc>
          <w:tcPr>
            <w:tcW w:w="2483" w:type="dxa"/>
          </w:tcPr>
          <w:p w:rsidR="00B96F1C" w:rsidRPr="00B96F1C" w:rsidRDefault="00B96F1C" w:rsidP="00D12466">
            <w:pPr>
              <w:pStyle w:val="ListParagraph"/>
              <w:ind w:left="317" w:right="477"/>
              <w:jc w:val="both"/>
              <w:rPr>
                <w:rFonts w:ascii="Times New Roman" w:hAnsi="Times New Roman" w:cs="Times New Roman"/>
                <w:sz w:val="24"/>
                <w:szCs w:val="24"/>
              </w:rPr>
            </w:pPr>
          </w:p>
        </w:tc>
        <w:tc>
          <w:tcPr>
            <w:tcW w:w="2988" w:type="dxa"/>
          </w:tcPr>
          <w:p w:rsidR="00B96F1C" w:rsidRPr="00B96F1C" w:rsidRDefault="00B96F1C" w:rsidP="00D6430B">
            <w:pPr>
              <w:pStyle w:val="ListParagraph"/>
              <w:numPr>
                <w:ilvl w:val="0"/>
                <w:numId w:val="18"/>
              </w:numPr>
              <w:ind w:left="528" w:right="477"/>
              <w:jc w:val="both"/>
              <w:rPr>
                <w:rFonts w:ascii="Times New Roman" w:hAnsi="Times New Roman" w:cs="Times New Roman"/>
                <w:sz w:val="24"/>
                <w:szCs w:val="24"/>
              </w:rPr>
            </w:pPr>
            <w:r w:rsidRPr="00B96F1C">
              <w:rPr>
                <w:rFonts w:ascii="Times New Roman" w:hAnsi="Times New Roman" w:cs="Times New Roman"/>
                <w:sz w:val="24"/>
                <w:szCs w:val="24"/>
              </w:rPr>
              <w:t>At Discount</w:t>
            </w:r>
          </w:p>
        </w:tc>
        <w:tc>
          <w:tcPr>
            <w:tcW w:w="1333" w:type="dxa"/>
          </w:tcPr>
          <w:p w:rsidR="00B96F1C" w:rsidRPr="00B96F1C" w:rsidRDefault="00B96F1C" w:rsidP="000C7684">
            <w:pPr>
              <w:pStyle w:val="ListParagraph"/>
              <w:ind w:left="0" w:right="477"/>
              <w:jc w:val="both"/>
              <w:rPr>
                <w:rFonts w:ascii="Times New Roman" w:hAnsi="Times New Roman" w:cs="Times New Roman"/>
                <w:sz w:val="24"/>
                <w:szCs w:val="24"/>
              </w:rPr>
            </w:pPr>
            <w:r>
              <w:rPr>
                <w:rFonts w:ascii="Times New Roman" w:hAnsi="Times New Roman" w:cs="Times New Roman"/>
                <w:sz w:val="24"/>
                <w:szCs w:val="24"/>
              </w:rPr>
              <w:t>B2</w:t>
            </w:r>
          </w:p>
        </w:tc>
        <w:tc>
          <w:tcPr>
            <w:tcW w:w="3629" w:type="dxa"/>
          </w:tcPr>
          <w:p w:rsidR="00B96F1C" w:rsidRPr="00B96F1C" w:rsidRDefault="0085622D" w:rsidP="00D12466">
            <w:pPr>
              <w:pStyle w:val="ListParagraph"/>
              <w:ind w:left="0" w:right="477"/>
              <w:jc w:val="both"/>
              <w:rPr>
                <w:rFonts w:ascii="Times New Roman" w:hAnsi="Times New Roman" w:cs="Times New Roman"/>
                <w:sz w:val="24"/>
                <w:szCs w:val="24"/>
              </w:rPr>
            </w:pPr>
            <w:r>
              <w:rPr>
                <w:rFonts w:ascii="Times New Roman" w:hAnsi="Times New Roman" w:cs="Times New Roman"/>
                <w:sz w:val="24"/>
                <w:szCs w:val="24"/>
              </w:rPr>
              <w:t xml:space="preserve">Usual entry will be passed </w:t>
            </w:r>
            <w:r w:rsidR="00D12466">
              <w:rPr>
                <w:rFonts w:ascii="Times New Roman" w:hAnsi="Times New Roman" w:cs="Times New Roman"/>
                <w:sz w:val="24"/>
                <w:szCs w:val="24"/>
              </w:rPr>
              <w:t xml:space="preserve">Discount at the time of redemption will be </w:t>
            </w:r>
            <w:proofErr w:type="gramStart"/>
            <w:r w:rsidR="00D12466">
              <w:rPr>
                <w:rFonts w:ascii="Times New Roman" w:hAnsi="Times New Roman" w:cs="Times New Roman"/>
                <w:sz w:val="24"/>
                <w:szCs w:val="24"/>
              </w:rPr>
              <w:t>gain,</w:t>
            </w:r>
            <w:proofErr w:type="gramEnd"/>
            <w:r w:rsidR="00D12466">
              <w:rPr>
                <w:rFonts w:ascii="Times New Roman" w:hAnsi="Times New Roman" w:cs="Times New Roman"/>
                <w:sz w:val="24"/>
                <w:szCs w:val="24"/>
              </w:rPr>
              <w:t xml:space="preserve"> hence at the time of issue, future gains will not be recorded.</w:t>
            </w:r>
          </w:p>
        </w:tc>
      </w:tr>
      <w:tr w:rsidR="00B96F1C" w:rsidTr="00D12466">
        <w:tc>
          <w:tcPr>
            <w:tcW w:w="2483" w:type="dxa"/>
          </w:tcPr>
          <w:p w:rsidR="00B96F1C" w:rsidRPr="00B96F1C" w:rsidRDefault="00B96F1C" w:rsidP="00D12466">
            <w:pPr>
              <w:pStyle w:val="ListParagraph"/>
              <w:ind w:left="317" w:right="477"/>
              <w:jc w:val="both"/>
              <w:rPr>
                <w:rFonts w:ascii="Times New Roman" w:hAnsi="Times New Roman" w:cs="Times New Roman"/>
                <w:sz w:val="24"/>
                <w:szCs w:val="24"/>
              </w:rPr>
            </w:pPr>
          </w:p>
        </w:tc>
        <w:tc>
          <w:tcPr>
            <w:tcW w:w="2988" w:type="dxa"/>
          </w:tcPr>
          <w:p w:rsidR="00B96F1C" w:rsidRPr="00B96F1C" w:rsidRDefault="00B96F1C" w:rsidP="00D6430B">
            <w:pPr>
              <w:pStyle w:val="ListParagraph"/>
              <w:numPr>
                <w:ilvl w:val="0"/>
                <w:numId w:val="18"/>
              </w:numPr>
              <w:ind w:left="528" w:right="477"/>
              <w:jc w:val="both"/>
              <w:rPr>
                <w:rFonts w:ascii="Times New Roman" w:hAnsi="Times New Roman" w:cs="Times New Roman"/>
                <w:sz w:val="24"/>
                <w:szCs w:val="24"/>
              </w:rPr>
            </w:pPr>
            <w:r w:rsidRPr="00B96F1C">
              <w:rPr>
                <w:rFonts w:ascii="Times New Roman" w:hAnsi="Times New Roman" w:cs="Times New Roman"/>
                <w:sz w:val="24"/>
                <w:szCs w:val="24"/>
              </w:rPr>
              <w:t xml:space="preserve">At Premium </w:t>
            </w:r>
          </w:p>
        </w:tc>
        <w:tc>
          <w:tcPr>
            <w:tcW w:w="1333" w:type="dxa"/>
          </w:tcPr>
          <w:p w:rsidR="00B96F1C" w:rsidRPr="0085622D" w:rsidRDefault="00B96F1C" w:rsidP="000C7684">
            <w:pPr>
              <w:pStyle w:val="ListParagraph"/>
              <w:ind w:left="0" w:right="477"/>
              <w:jc w:val="both"/>
              <w:rPr>
                <w:rFonts w:ascii="Times New Roman" w:hAnsi="Times New Roman" w:cs="Times New Roman"/>
                <w:b/>
                <w:bCs/>
                <w:sz w:val="24"/>
                <w:szCs w:val="24"/>
              </w:rPr>
            </w:pPr>
            <w:r w:rsidRPr="0085622D">
              <w:rPr>
                <w:rFonts w:ascii="Times New Roman" w:hAnsi="Times New Roman" w:cs="Times New Roman"/>
                <w:b/>
                <w:bCs/>
                <w:sz w:val="24"/>
                <w:szCs w:val="24"/>
              </w:rPr>
              <w:t>B3</w:t>
            </w:r>
          </w:p>
        </w:tc>
        <w:tc>
          <w:tcPr>
            <w:tcW w:w="3629" w:type="dxa"/>
          </w:tcPr>
          <w:p w:rsidR="00B96F1C" w:rsidRDefault="00D12466" w:rsidP="000C7684">
            <w:pPr>
              <w:pStyle w:val="ListParagraph"/>
              <w:ind w:left="0" w:right="477"/>
              <w:jc w:val="both"/>
              <w:rPr>
                <w:rFonts w:ascii="Times New Roman" w:hAnsi="Times New Roman" w:cs="Times New Roman"/>
                <w:b/>
                <w:bCs/>
                <w:sz w:val="24"/>
                <w:szCs w:val="24"/>
              </w:rPr>
            </w:pPr>
            <w:r w:rsidRPr="0085622D">
              <w:rPr>
                <w:rFonts w:ascii="Times New Roman" w:hAnsi="Times New Roman" w:cs="Times New Roman"/>
                <w:b/>
                <w:bCs/>
                <w:sz w:val="24"/>
                <w:szCs w:val="24"/>
              </w:rPr>
              <w:t xml:space="preserve">Premium at the time of redemption will be </w:t>
            </w:r>
            <w:proofErr w:type="gramStart"/>
            <w:r w:rsidRPr="0085622D">
              <w:rPr>
                <w:rFonts w:ascii="Times New Roman" w:hAnsi="Times New Roman" w:cs="Times New Roman"/>
                <w:b/>
                <w:bCs/>
                <w:sz w:val="24"/>
                <w:szCs w:val="24"/>
              </w:rPr>
              <w:t>loss,</w:t>
            </w:r>
            <w:proofErr w:type="gramEnd"/>
            <w:r w:rsidRPr="0085622D">
              <w:rPr>
                <w:rFonts w:ascii="Times New Roman" w:hAnsi="Times New Roman" w:cs="Times New Roman"/>
                <w:b/>
                <w:bCs/>
                <w:sz w:val="24"/>
                <w:szCs w:val="24"/>
              </w:rPr>
              <w:t xml:space="preserve"> hence at the time of issue, future loss will be recorded.</w:t>
            </w:r>
          </w:p>
          <w:p w:rsidR="00D6430B" w:rsidRDefault="00D6430B" w:rsidP="000C7684">
            <w:pPr>
              <w:pStyle w:val="ListParagraph"/>
              <w:ind w:left="0" w:right="477"/>
              <w:jc w:val="both"/>
              <w:rPr>
                <w:rFonts w:ascii="Times New Roman" w:hAnsi="Times New Roman" w:cs="Times New Roman"/>
                <w:b/>
                <w:bCs/>
                <w:sz w:val="24"/>
                <w:szCs w:val="24"/>
              </w:rPr>
            </w:pPr>
          </w:p>
          <w:p w:rsidR="00D6430B" w:rsidRPr="0085622D" w:rsidRDefault="00D6430B" w:rsidP="000C7684">
            <w:pPr>
              <w:pStyle w:val="ListParagraph"/>
              <w:ind w:left="0" w:right="477"/>
              <w:jc w:val="both"/>
              <w:rPr>
                <w:rFonts w:ascii="Times New Roman" w:hAnsi="Times New Roman" w:cs="Times New Roman"/>
                <w:b/>
                <w:bCs/>
                <w:sz w:val="24"/>
                <w:szCs w:val="24"/>
              </w:rPr>
            </w:pPr>
          </w:p>
        </w:tc>
      </w:tr>
      <w:tr w:rsidR="00B96F1C" w:rsidTr="00D12466">
        <w:tc>
          <w:tcPr>
            <w:tcW w:w="2483" w:type="dxa"/>
          </w:tcPr>
          <w:p w:rsidR="00B96F1C" w:rsidRPr="00B96F1C" w:rsidRDefault="00B96F1C" w:rsidP="00D6430B">
            <w:pPr>
              <w:pStyle w:val="ListParagraph"/>
              <w:numPr>
                <w:ilvl w:val="0"/>
                <w:numId w:val="16"/>
              </w:numPr>
              <w:ind w:left="317" w:right="477"/>
              <w:jc w:val="both"/>
              <w:rPr>
                <w:rFonts w:ascii="Times New Roman" w:hAnsi="Times New Roman" w:cs="Times New Roman"/>
                <w:sz w:val="24"/>
                <w:szCs w:val="24"/>
              </w:rPr>
            </w:pPr>
            <w:r>
              <w:rPr>
                <w:rFonts w:ascii="Times New Roman" w:hAnsi="Times New Roman" w:cs="Times New Roman"/>
                <w:sz w:val="24"/>
                <w:szCs w:val="24"/>
              </w:rPr>
              <w:lastRenderedPageBreak/>
              <w:t xml:space="preserve">At Premium </w:t>
            </w:r>
          </w:p>
        </w:tc>
        <w:tc>
          <w:tcPr>
            <w:tcW w:w="2988" w:type="dxa"/>
          </w:tcPr>
          <w:p w:rsidR="00B96F1C" w:rsidRPr="00B96F1C" w:rsidRDefault="00B96F1C" w:rsidP="00D6430B">
            <w:pPr>
              <w:pStyle w:val="ListParagraph"/>
              <w:numPr>
                <w:ilvl w:val="0"/>
                <w:numId w:val="19"/>
              </w:numPr>
              <w:ind w:left="528" w:right="477"/>
              <w:jc w:val="both"/>
              <w:rPr>
                <w:rFonts w:ascii="Times New Roman" w:hAnsi="Times New Roman" w:cs="Times New Roman"/>
                <w:sz w:val="24"/>
                <w:szCs w:val="24"/>
              </w:rPr>
            </w:pPr>
            <w:r w:rsidRPr="00B96F1C">
              <w:rPr>
                <w:rFonts w:ascii="Times New Roman" w:hAnsi="Times New Roman" w:cs="Times New Roman"/>
                <w:sz w:val="24"/>
                <w:szCs w:val="24"/>
              </w:rPr>
              <w:t>At Par</w:t>
            </w:r>
          </w:p>
        </w:tc>
        <w:tc>
          <w:tcPr>
            <w:tcW w:w="1333" w:type="dxa"/>
          </w:tcPr>
          <w:p w:rsidR="00B96F1C" w:rsidRPr="00B96F1C" w:rsidRDefault="00B96F1C" w:rsidP="000C7684">
            <w:pPr>
              <w:pStyle w:val="ListParagraph"/>
              <w:ind w:left="0" w:right="477"/>
              <w:jc w:val="both"/>
              <w:rPr>
                <w:rFonts w:ascii="Times New Roman" w:hAnsi="Times New Roman" w:cs="Times New Roman"/>
                <w:sz w:val="24"/>
                <w:szCs w:val="24"/>
              </w:rPr>
            </w:pPr>
            <w:r>
              <w:rPr>
                <w:rFonts w:ascii="Times New Roman" w:hAnsi="Times New Roman" w:cs="Times New Roman"/>
                <w:sz w:val="24"/>
                <w:szCs w:val="24"/>
              </w:rPr>
              <w:t>C1</w:t>
            </w:r>
          </w:p>
        </w:tc>
        <w:tc>
          <w:tcPr>
            <w:tcW w:w="3629" w:type="dxa"/>
          </w:tcPr>
          <w:p w:rsidR="00B96F1C" w:rsidRPr="00B96F1C" w:rsidRDefault="00D12466" w:rsidP="000C7684">
            <w:pPr>
              <w:pStyle w:val="ListParagraph"/>
              <w:ind w:left="0" w:right="477"/>
              <w:jc w:val="both"/>
              <w:rPr>
                <w:rFonts w:ascii="Times New Roman" w:hAnsi="Times New Roman" w:cs="Times New Roman"/>
                <w:sz w:val="24"/>
                <w:szCs w:val="24"/>
              </w:rPr>
            </w:pPr>
            <w:r>
              <w:rPr>
                <w:rFonts w:ascii="Times New Roman" w:hAnsi="Times New Roman" w:cs="Times New Roman"/>
                <w:sz w:val="24"/>
                <w:szCs w:val="24"/>
              </w:rPr>
              <w:t>Usual entry will be passed</w:t>
            </w:r>
          </w:p>
        </w:tc>
      </w:tr>
      <w:tr w:rsidR="00B96F1C" w:rsidTr="00D12466">
        <w:tc>
          <w:tcPr>
            <w:tcW w:w="2483" w:type="dxa"/>
          </w:tcPr>
          <w:p w:rsidR="00B96F1C" w:rsidRDefault="00B96F1C" w:rsidP="00B96F1C">
            <w:pPr>
              <w:pStyle w:val="ListParagraph"/>
              <w:ind w:right="477"/>
              <w:jc w:val="both"/>
              <w:rPr>
                <w:rFonts w:ascii="Times New Roman" w:hAnsi="Times New Roman" w:cs="Times New Roman"/>
                <w:sz w:val="24"/>
                <w:szCs w:val="24"/>
              </w:rPr>
            </w:pPr>
          </w:p>
        </w:tc>
        <w:tc>
          <w:tcPr>
            <w:tcW w:w="2988" w:type="dxa"/>
          </w:tcPr>
          <w:p w:rsidR="00B96F1C" w:rsidRPr="00B96F1C" w:rsidRDefault="00B96F1C" w:rsidP="00D6430B">
            <w:pPr>
              <w:pStyle w:val="ListParagraph"/>
              <w:numPr>
                <w:ilvl w:val="0"/>
                <w:numId w:val="19"/>
              </w:numPr>
              <w:ind w:left="528" w:right="477"/>
              <w:jc w:val="both"/>
              <w:rPr>
                <w:rFonts w:ascii="Times New Roman" w:hAnsi="Times New Roman" w:cs="Times New Roman"/>
                <w:sz w:val="24"/>
                <w:szCs w:val="24"/>
              </w:rPr>
            </w:pPr>
            <w:r w:rsidRPr="00B96F1C">
              <w:rPr>
                <w:rFonts w:ascii="Times New Roman" w:hAnsi="Times New Roman" w:cs="Times New Roman"/>
                <w:sz w:val="24"/>
                <w:szCs w:val="24"/>
              </w:rPr>
              <w:t>At Discount</w:t>
            </w:r>
          </w:p>
        </w:tc>
        <w:tc>
          <w:tcPr>
            <w:tcW w:w="1333" w:type="dxa"/>
          </w:tcPr>
          <w:p w:rsidR="00B96F1C" w:rsidRPr="00B96F1C" w:rsidRDefault="00B96F1C" w:rsidP="000C7684">
            <w:pPr>
              <w:pStyle w:val="ListParagraph"/>
              <w:ind w:left="0" w:right="477"/>
              <w:jc w:val="both"/>
              <w:rPr>
                <w:rFonts w:ascii="Times New Roman" w:hAnsi="Times New Roman" w:cs="Times New Roman"/>
                <w:sz w:val="24"/>
                <w:szCs w:val="24"/>
              </w:rPr>
            </w:pPr>
            <w:r>
              <w:rPr>
                <w:rFonts w:ascii="Times New Roman" w:hAnsi="Times New Roman" w:cs="Times New Roman"/>
                <w:sz w:val="24"/>
                <w:szCs w:val="24"/>
              </w:rPr>
              <w:t>C2</w:t>
            </w:r>
          </w:p>
        </w:tc>
        <w:tc>
          <w:tcPr>
            <w:tcW w:w="3629" w:type="dxa"/>
          </w:tcPr>
          <w:p w:rsidR="00B96F1C" w:rsidRPr="00B96F1C" w:rsidRDefault="0085622D" w:rsidP="000C7684">
            <w:pPr>
              <w:pStyle w:val="ListParagraph"/>
              <w:ind w:left="0" w:right="477"/>
              <w:jc w:val="both"/>
              <w:rPr>
                <w:rFonts w:ascii="Times New Roman" w:hAnsi="Times New Roman" w:cs="Times New Roman"/>
                <w:sz w:val="24"/>
                <w:szCs w:val="24"/>
              </w:rPr>
            </w:pPr>
            <w:r>
              <w:rPr>
                <w:rFonts w:ascii="Times New Roman" w:hAnsi="Times New Roman" w:cs="Times New Roman"/>
                <w:sz w:val="24"/>
                <w:szCs w:val="24"/>
              </w:rPr>
              <w:t xml:space="preserve">Usual entry will be passed Discount at the time of redemption will be </w:t>
            </w:r>
            <w:proofErr w:type="gramStart"/>
            <w:r>
              <w:rPr>
                <w:rFonts w:ascii="Times New Roman" w:hAnsi="Times New Roman" w:cs="Times New Roman"/>
                <w:sz w:val="24"/>
                <w:szCs w:val="24"/>
              </w:rPr>
              <w:t>gain,</w:t>
            </w:r>
            <w:proofErr w:type="gramEnd"/>
            <w:r>
              <w:rPr>
                <w:rFonts w:ascii="Times New Roman" w:hAnsi="Times New Roman" w:cs="Times New Roman"/>
                <w:sz w:val="24"/>
                <w:szCs w:val="24"/>
              </w:rPr>
              <w:t xml:space="preserve"> hence at the time of issue, future gains will not be recorded.</w:t>
            </w:r>
          </w:p>
        </w:tc>
      </w:tr>
      <w:tr w:rsidR="00B96F1C" w:rsidTr="00D12466">
        <w:tc>
          <w:tcPr>
            <w:tcW w:w="2483" w:type="dxa"/>
          </w:tcPr>
          <w:p w:rsidR="00B96F1C" w:rsidRPr="00B96F1C" w:rsidRDefault="00B96F1C" w:rsidP="00B96F1C">
            <w:pPr>
              <w:ind w:left="360" w:right="477"/>
              <w:jc w:val="both"/>
              <w:rPr>
                <w:rFonts w:ascii="Times New Roman" w:hAnsi="Times New Roman" w:cs="Times New Roman"/>
                <w:sz w:val="24"/>
                <w:szCs w:val="24"/>
              </w:rPr>
            </w:pPr>
          </w:p>
        </w:tc>
        <w:tc>
          <w:tcPr>
            <w:tcW w:w="2988" w:type="dxa"/>
          </w:tcPr>
          <w:p w:rsidR="00B96F1C" w:rsidRPr="00B96F1C" w:rsidRDefault="00B96F1C" w:rsidP="00D6430B">
            <w:pPr>
              <w:pStyle w:val="ListParagraph"/>
              <w:numPr>
                <w:ilvl w:val="0"/>
                <w:numId w:val="19"/>
              </w:numPr>
              <w:ind w:left="528" w:right="477"/>
              <w:jc w:val="both"/>
              <w:rPr>
                <w:rFonts w:ascii="Times New Roman" w:hAnsi="Times New Roman" w:cs="Times New Roman"/>
                <w:sz w:val="24"/>
                <w:szCs w:val="24"/>
              </w:rPr>
            </w:pPr>
            <w:r w:rsidRPr="00B96F1C">
              <w:rPr>
                <w:rFonts w:ascii="Times New Roman" w:hAnsi="Times New Roman" w:cs="Times New Roman"/>
                <w:sz w:val="24"/>
                <w:szCs w:val="24"/>
              </w:rPr>
              <w:t xml:space="preserve">At Premium </w:t>
            </w:r>
          </w:p>
        </w:tc>
        <w:tc>
          <w:tcPr>
            <w:tcW w:w="1333" w:type="dxa"/>
          </w:tcPr>
          <w:p w:rsidR="00B96F1C" w:rsidRPr="0085622D" w:rsidRDefault="00B96F1C" w:rsidP="000C7684">
            <w:pPr>
              <w:pStyle w:val="ListParagraph"/>
              <w:ind w:left="0" w:right="477"/>
              <w:jc w:val="both"/>
              <w:rPr>
                <w:rFonts w:ascii="Times New Roman" w:hAnsi="Times New Roman" w:cs="Times New Roman"/>
                <w:b/>
                <w:bCs/>
                <w:sz w:val="24"/>
                <w:szCs w:val="24"/>
              </w:rPr>
            </w:pPr>
            <w:r w:rsidRPr="0085622D">
              <w:rPr>
                <w:rFonts w:ascii="Times New Roman" w:hAnsi="Times New Roman" w:cs="Times New Roman"/>
                <w:b/>
                <w:bCs/>
                <w:sz w:val="24"/>
                <w:szCs w:val="24"/>
              </w:rPr>
              <w:t>C3</w:t>
            </w:r>
          </w:p>
        </w:tc>
        <w:tc>
          <w:tcPr>
            <w:tcW w:w="3629" w:type="dxa"/>
          </w:tcPr>
          <w:p w:rsidR="00B96F1C" w:rsidRPr="0085622D" w:rsidRDefault="0085622D" w:rsidP="000C7684">
            <w:pPr>
              <w:pStyle w:val="ListParagraph"/>
              <w:ind w:left="0" w:right="477"/>
              <w:jc w:val="both"/>
              <w:rPr>
                <w:rFonts w:ascii="Times New Roman" w:hAnsi="Times New Roman" w:cs="Times New Roman"/>
                <w:b/>
                <w:bCs/>
                <w:sz w:val="24"/>
                <w:szCs w:val="24"/>
              </w:rPr>
            </w:pPr>
            <w:r w:rsidRPr="0085622D">
              <w:rPr>
                <w:rFonts w:ascii="Times New Roman" w:hAnsi="Times New Roman" w:cs="Times New Roman"/>
                <w:b/>
                <w:bCs/>
                <w:sz w:val="24"/>
                <w:szCs w:val="24"/>
              </w:rPr>
              <w:t xml:space="preserve">Premium at the time of redemption will be </w:t>
            </w:r>
            <w:proofErr w:type="gramStart"/>
            <w:r w:rsidRPr="0085622D">
              <w:rPr>
                <w:rFonts w:ascii="Times New Roman" w:hAnsi="Times New Roman" w:cs="Times New Roman"/>
                <w:b/>
                <w:bCs/>
                <w:sz w:val="24"/>
                <w:szCs w:val="24"/>
              </w:rPr>
              <w:t>loss,</w:t>
            </w:r>
            <w:proofErr w:type="gramEnd"/>
            <w:r w:rsidRPr="0085622D">
              <w:rPr>
                <w:rFonts w:ascii="Times New Roman" w:hAnsi="Times New Roman" w:cs="Times New Roman"/>
                <w:b/>
                <w:bCs/>
                <w:sz w:val="24"/>
                <w:szCs w:val="24"/>
              </w:rPr>
              <w:t xml:space="preserve"> hence at the time of issue, future loss will be recorded.</w:t>
            </w:r>
          </w:p>
        </w:tc>
      </w:tr>
    </w:tbl>
    <w:p w:rsidR="0085622D" w:rsidRPr="00B0271B" w:rsidRDefault="00B0271B" w:rsidP="00B0271B">
      <w:pPr>
        <w:ind w:right="477"/>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85622D" w:rsidRPr="00B0271B">
        <w:rPr>
          <w:rFonts w:ascii="Times New Roman" w:hAnsi="Times New Roman" w:cs="Times New Roman"/>
          <w:b/>
          <w:bCs/>
          <w:sz w:val="28"/>
          <w:szCs w:val="28"/>
        </w:rPr>
        <w:t>Journal Entries</w:t>
      </w:r>
    </w:p>
    <w:p w:rsidR="0085622D" w:rsidRDefault="0085622D" w:rsidP="000C7684">
      <w:pPr>
        <w:pStyle w:val="ListParagraph"/>
        <w:ind w:right="477"/>
        <w:jc w:val="both"/>
        <w:rPr>
          <w:rFonts w:ascii="Times New Roman" w:hAnsi="Times New Roman" w:cs="Times New Roman"/>
          <w:b/>
          <w:bCs/>
          <w:sz w:val="28"/>
          <w:szCs w:val="28"/>
        </w:rPr>
      </w:pPr>
      <w:r>
        <w:rPr>
          <w:rFonts w:ascii="Times New Roman" w:hAnsi="Times New Roman" w:cs="Times New Roman"/>
          <w:b/>
          <w:bCs/>
          <w:sz w:val="28"/>
          <w:szCs w:val="28"/>
        </w:rPr>
        <w:t>Condition</w:t>
      </w:r>
      <w:proofErr w:type="gramStart"/>
      <w:r>
        <w:rPr>
          <w:rFonts w:ascii="Times New Roman" w:hAnsi="Times New Roman" w:cs="Times New Roman"/>
          <w:b/>
          <w:bCs/>
          <w:sz w:val="28"/>
          <w:szCs w:val="28"/>
        </w:rPr>
        <w:t>:A3</w:t>
      </w:r>
      <w:proofErr w:type="gramEnd"/>
      <w:r>
        <w:rPr>
          <w:rFonts w:ascii="Times New Roman" w:hAnsi="Times New Roman" w:cs="Times New Roman"/>
          <w:b/>
          <w:bCs/>
          <w:sz w:val="28"/>
          <w:szCs w:val="28"/>
        </w:rPr>
        <w:t>- Issue of debenture at Par and redeemable at premium</w:t>
      </w:r>
    </w:p>
    <w:p w:rsidR="0085622D" w:rsidRDefault="0085622D" w:rsidP="000C7684">
      <w:pPr>
        <w:pStyle w:val="ListParagraph"/>
        <w:ind w:right="477"/>
        <w:jc w:val="both"/>
        <w:rPr>
          <w:rFonts w:ascii="Times New Roman" w:hAnsi="Times New Roman" w:cs="Times New Roman"/>
          <w:sz w:val="28"/>
          <w:szCs w:val="28"/>
        </w:rPr>
      </w:pPr>
      <w:r w:rsidRPr="0085622D">
        <w:rPr>
          <w:rFonts w:ascii="Times New Roman" w:hAnsi="Times New Roman" w:cs="Times New Roman"/>
          <w:sz w:val="28"/>
          <w:szCs w:val="28"/>
        </w:rPr>
        <w:t xml:space="preserve">Bank A/c    ……………………………..Dr.       </w:t>
      </w:r>
      <w:proofErr w:type="gramStart"/>
      <w:r w:rsidRPr="0085622D">
        <w:rPr>
          <w:rFonts w:ascii="Times New Roman" w:hAnsi="Times New Roman" w:cs="Times New Roman"/>
          <w:sz w:val="28"/>
          <w:szCs w:val="28"/>
        </w:rPr>
        <w:t>with</w:t>
      </w:r>
      <w:proofErr w:type="gramEnd"/>
      <w:r w:rsidRPr="0085622D">
        <w:rPr>
          <w:rFonts w:ascii="Times New Roman" w:hAnsi="Times New Roman" w:cs="Times New Roman"/>
          <w:sz w:val="28"/>
          <w:szCs w:val="28"/>
        </w:rPr>
        <w:t xml:space="preserve"> Face value</w:t>
      </w:r>
    </w:p>
    <w:p w:rsidR="0085622D" w:rsidRPr="00D6430B" w:rsidRDefault="0085622D" w:rsidP="000C7684">
      <w:pPr>
        <w:pStyle w:val="ListParagraph"/>
        <w:ind w:right="477"/>
        <w:jc w:val="both"/>
        <w:rPr>
          <w:rFonts w:ascii="Times New Roman" w:hAnsi="Times New Roman" w:cs="Times New Roman"/>
        </w:rPr>
      </w:pPr>
      <w:r>
        <w:rPr>
          <w:rFonts w:ascii="Times New Roman" w:hAnsi="Times New Roman" w:cs="Times New Roman"/>
          <w:sz w:val="28"/>
          <w:szCs w:val="28"/>
        </w:rPr>
        <w:t xml:space="preserve">Loss on redemption of debenture A/c… Dr       </w:t>
      </w:r>
      <w:r w:rsidRPr="00D6430B">
        <w:rPr>
          <w:rFonts w:ascii="Times New Roman" w:hAnsi="Times New Roman" w:cs="Times New Roman"/>
        </w:rPr>
        <w:t xml:space="preserve">with premium on redemption </w:t>
      </w:r>
    </w:p>
    <w:p w:rsidR="0085622D" w:rsidRDefault="0085622D" w:rsidP="000C7684">
      <w:pPr>
        <w:pStyle w:val="ListParagraph"/>
        <w:ind w:right="47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To  Debenture</w:t>
      </w:r>
      <w:proofErr w:type="gramEnd"/>
      <w:r>
        <w:rPr>
          <w:rFonts w:ascii="Times New Roman" w:hAnsi="Times New Roman" w:cs="Times New Roman"/>
          <w:sz w:val="28"/>
          <w:szCs w:val="28"/>
        </w:rPr>
        <w:t xml:space="preserve"> A/c                                     with Face value</w:t>
      </w:r>
    </w:p>
    <w:p w:rsidR="0085622D" w:rsidRPr="00D6430B" w:rsidRDefault="0085622D" w:rsidP="000C7684">
      <w:pPr>
        <w:pStyle w:val="ListParagraph"/>
        <w:ind w:right="477"/>
        <w:jc w:val="both"/>
        <w:rPr>
          <w:rFonts w:ascii="Times New Roman" w:hAnsi="Times New Roman" w:cs="Times New Roman"/>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To  Premium</w:t>
      </w:r>
      <w:proofErr w:type="gramEnd"/>
      <w:r>
        <w:rPr>
          <w:rFonts w:ascii="Times New Roman" w:hAnsi="Times New Roman" w:cs="Times New Roman"/>
          <w:sz w:val="28"/>
          <w:szCs w:val="28"/>
        </w:rPr>
        <w:t xml:space="preserve"> on redemption A/c               </w:t>
      </w:r>
      <w:r w:rsidRPr="00D6430B">
        <w:rPr>
          <w:rFonts w:ascii="Times New Roman" w:hAnsi="Times New Roman" w:cs="Times New Roman"/>
        </w:rPr>
        <w:t xml:space="preserve">with premium on redemption </w:t>
      </w:r>
    </w:p>
    <w:p w:rsidR="0085622D" w:rsidRPr="0085622D" w:rsidRDefault="0085622D" w:rsidP="000C7684">
      <w:pPr>
        <w:pStyle w:val="ListParagraph"/>
        <w:ind w:right="477"/>
        <w:jc w:val="both"/>
        <w:rPr>
          <w:rFonts w:ascii="Times New Roman" w:hAnsi="Times New Roman" w:cs="Times New Roman"/>
          <w:b/>
          <w:bCs/>
          <w:sz w:val="28"/>
          <w:szCs w:val="28"/>
        </w:rPr>
      </w:pPr>
      <w:r w:rsidRPr="0085622D">
        <w:rPr>
          <w:rFonts w:ascii="Times New Roman" w:hAnsi="Times New Roman" w:cs="Times New Roman"/>
          <w:b/>
          <w:bCs/>
          <w:sz w:val="28"/>
          <w:szCs w:val="28"/>
        </w:rPr>
        <w:t xml:space="preserve">Note: </w:t>
      </w:r>
    </w:p>
    <w:p w:rsidR="0085622D" w:rsidRDefault="0085622D" w:rsidP="00D6430B">
      <w:pPr>
        <w:pStyle w:val="ListParagraph"/>
        <w:numPr>
          <w:ilvl w:val="0"/>
          <w:numId w:val="20"/>
        </w:numPr>
        <w:ind w:right="477"/>
        <w:jc w:val="both"/>
        <w:rPr>
          <w:rFonts w:ascii="Times New Roman" w:hAnsi="Times New Roman" w:cs="Times New Roman"/>
          <w:sz w:val="28"/>
          <w:szCs w:val="28"/>
        </w:rPr>
      </w:pPr>
      <w:r>
        <w:rPr>
          <w:rFonts w:ascii="Times New Roman" w:hAnsi="Times New Roman" w:cs="Times New Roman"/>
          <w:sz w:val="28"/>
          <w:szCs w:val="28"/>
        </w:rPr>
        <w:t>Loss on redemption A/c may amortized from statement of Profit and Loss A/c spread over the tenure of debenture.</w:t>
      </w:r>
    </w:p>
    <w:p w:rsidR="0085622D" w:rsidRDefault="0085622D" w:rsidP="00D6430B">
      <w:pPr>
        <w:pStyle w:val="ListParagraph"/>
        <w:numPr>
          <w:ilvl w:val="0"/>
          <w:numId w:val="20"/>
        </w:numPr>
        <w:ind w:right="477"/>
        <w:jc w:val="both"/>
        <w:rPr>
          <w:rFonts w:ascii="Times New Roman" w:hAnsi="Times New Roman" w:cs="Times New Roman"/>
          <w:sz w:val="28"/>
          <w:szCs w:val="28"/>
        </w:rPr>
      </w:pPr>
      <w:r>
        <w:rPr>
          <w:rFonts w:ascii="Times New Roman" w:hAnsi="Times New Roman" w:cs="Times New Roman"/>
          <w:sz w:val="28"/>
          <w:szCs w:val="28"/>
        </w:rPr>
        <w:t xml:space="preserve">Premium on redemption A/c will be closed at the time of redemption </w:t>
      </w:r>
      <w:r w:rsidR="00673396">
        <w:rPr>
          <w:rFonts w:ascii="Times New Roman" w:hAnsi="Times New Roman" w:cs="Times New Roman"/>
          <w:sz w:val="28"/>
          <w:szCs w:val="28"/>
        </w:rPr>
        <w:t>by debiting the Premium on redemption A/c. The entry will be –</w:t>
      </w:r>
    </w:p>
    <w:p w:rsidR="00673396" w:rsidRDefault="00B0271B" w:rsidP="00673396">
      <w:pPr>
        <w:pStyle w:val="ListParagraph"/>
        <w:ind w:left="1080" w:right="477"/>
        <w:jc w:val="both"/>
        <w:rPr>
          <w:rFonts w:ascii="Times New Roman" w:hAnsi="Times New Roman" w:cs="Times New Roman"/>
          <w:sz w:val="28"/>
          <w:szCs w:val="28"/>
        </w:rPr>
      </w:pPr>
      <w:r>
        <w:rPr>
          <w:rFonts w:ascii="Times New Roman" w:hAnsi="Times New Roman" w:cs="Times New Roman"/>
          <w:sz w:val="28"/>
          <w:szCs w:val="28"/>
        </w:rPr>
        <w:t>Debenture A/c ………………………………..Dr</w:t>
      </w:r>
    </w:p>
    <w:p w:rsidR="00B0271B" w:rsidRDefault="00B0271B" w:rsidP="00673396">
      <w:pPr>
        <w:pStyle w:val="ListParagraph"/>
        <w:ind w:left="1080" w:right="477"/>
        <w:jc w:val="both"/>
        <w:rPr>
          <w:rFonts w:ascii="Times New Roman" w:hAnsi="Times New Roman" w:cs="Times New Roman"/>
          <w:sz w:val="28"/>
          <w:szCs w:val="28"/>
        </w:rPr>
      </w:pPr>
      <w:r>
        <w:rPr>
          <w:rFonts w:ascii="Times New Roman" w:hAnsi="Times New Roman" w:cs="Times New Roman"/>
          <w:sz w:val="28"/>
          <w:szCs w:val="28"/>
        </w:rPr>
        <w:t>Premium on redemption A/c…………………Dr</w:t>
      </w:r>
    </w:p>
    <w:p w:rsidR="00B0271B" w:rsidRPr="0085622D" w:rsidRDefault="00B0271B" w:rsidP="00673396">
      <w:pPr>
        <w:pStyle w:val="ListParagraph"/>
        <w:ind w:left="1080" w:right="477"/>
        <w:jc w:val="both"/>
        <w:rPr>
          <w:rFonts w:ascii="Times New Roman" w:hAnsi="Times New Roman" w:cs="Times New Roman"/>
          <w:sz w:val="28"/>
          <w:szCs w:val="28"/>
        </w:rPr>
      </w:pPr>
      <w:r>
        <w:rPr>
          <w:rFonts w:ascii="Times New Roman" w:hAnsi="Times New Roman" w:cs="Times New Roman"/>
          <w:sz w:val="28"/>
          <w:szCs w:val="28"/>
        </w:rPr>
        <w:t xml:space="preserve">                     To </w:t>
      </w:r>
      <w:proofErr w:type="spellStart"/>
      <w:r>
        <w:rPr>
          <w:rFonts w:ascii="Times New Roman" w:hAnsi="Times New Roman" w:cs="Times New Roman"/>
          <w:sz w:val="28"/>
          <w:szCs w:val="28"/>
        </w:rPr>
        <w:t>Debentureholder’s</w:t>
      </w:r>
      <w:proofErr w:type="spellEnd"/>
      <w:r>
        <w:rPr>
          <w:rFonts w:ascii="Times New Roman" w:hAnsi="Times New Roman" w:cs="Times New Roman"/>
          <w:sz w:val="28"/>
          <w:szCs w:val="28"/>
        </w:rPr>
        <w:t xml:space="preserve"> A/c</w:t>
      </w:r>
    </w:p>
    <w:p w:rsidR="0085622D" w:rsidRDefault="0085622D" w:rsidP="0085622D">
      <w:pPr>
        <w:pStyle w:val="ListParagraph"/>
        <w:ind w:right="477"/>
        <w:jc w:val="both"/>
        <w:rPr>
          <w:rFonts w:ascii="Times New Roman" w:hAnsi="Times New Roman" w:cs="Times New Roman"/>
          <w:b/>
          <w:bCs/>
          <w:sz w:val="28"/>
          <w:szCs w:val="28"/>
        </w:rPr>
      </w:pPr>
      <w:r>
        <w:rPr>
          <w:rFonts w:ascii="Times New Roman" w:hAnsi="Times New Roman" w:cs="Times New Roman"/>
          <w:b/>
          <w:bCs/>
          <w:sz w:val="28"/>
          <w:szCs w:val="28"/>
        </w:rPr>
        <w:t>Condition</w:t>
      </w:r>
      <w:proofErr w:type="gramStart"/>
      <w:r>
        <w:rPr>
          <w:rFonts w:ascii="Times New Roman" w:hAnsi="Times New Roman" w:cs="Times New Roman"/>
          <w:b/>
          <w:bCs/>
          <w:sz w:val="28"/>
          <w:szCs w:val="28"/>
        </w:rPr>
        <w:t>:B3</w:t>
      </w:r>
      <w:proofErr w:type="gramEnd"/>
      <w:r>
        <w:rPr>
          <w:rFonts w:ascii="Times New Roman" w:hAnsi="Times New Roman" w:cs="Times New Roman"/>
          <w:b/>
          <w:bCs/>
          <w:sz w:val="28"/>
          <w:szCs w:val="28"/>
        </w:rPr>
        <w:t>-</w:t>
      </w:r>
      <w:r w:rsidRPr="0085622D">
        <w:rPr>
          <w:rFonts w:ascii="Times New Roman" w:hAnsi="Times New Roman" w:cs="Times New Roman"/>
          <w:b/>
          <w:bCs/>
          <w:sz w:val="28"/>
          <w:szCs w:val="28"/>
        </w:rPr>
        <w:t xml:space="preserve"> </w:t>
      </w:r>
      <w:r>
        <w:rPr>
          <w:rFonts w:ascii="Times New Roman" w:hAnsi="Times New Roman" w:cs="Times New Roman"/>
          <w:b/>
          <w:bCs/>
          <w:sz w:val="28"/>
          <w:szCs w:val="28"/>
        </w:rPr>
        <w:t>Issue of debenture at Discount and redeemable at premium</w:t>
      </w:r>
    </w:p>
    <w:p w:rsidR="00D6430B" w:rsidRDefault="00D6430B" w:rsidP="00D6430B">
      <w:pPr>
        <w:pStyle w:val="ListParagraph"/>
        <w:ind w:right="477"/>
        <w:jc w:val="both"/>
        <w:rPr>
          <w:rFonts w:ascii="Times New Roman" w:hAnsi="Times New Roman" w:cs="Times New Roman"/>
          <w:sz w:val="28"/>
          <w:szCs w:val="28"/>
        </w:rPr>
      </w:pPr>
      <w:r w:rsidRPr="0085622D">
        <w:rPr>
          <w:rFonts w:ascii="Times New Roman" w:hAnsi="Times New Roman" w:cs="Times New Roman"/>
          <w:sz w:val="28"/>
          <w:szCs w:val="28"/>
        </w:rPr>
        <w:t xml:space="preserve">Bank A/c    ……………………………..Dr.       </w:t>
      </w:r>
      <w:r>
        <w:rPr>
          <w:rFonts w:ascii="Times New Roman" w:hAnsi="Times New Roman" w:cs="Times New Roman"/>
          <w:sz w:val="28"/>
          <w:szCs w:val="28"/>
        </w:rPr>
        <w:t xml:space="preserve"> </w:t>
      </w:r>
      <w:proofErr w:type="gramStart"/>
      <w:r w:rsidRPr="00D6430B">
        <w:rPr>
          <w:rFonts w:ascii="Times New Roman" w:hAnsi="Times New Roman" w:cs="Times New Roman"/>
        </w:rPr>
        <w:t>with</w:t>
      </w:r>
      <w:proofErr w:type="gramEnd"/>
      <w:r w:rsidRPr="00D6430B">
        <w:rPr>
          <w:rFonts w:ascii="Times New Roman" w:hAnsi="Times New Roman" w:cs="Times New Roman"/>
        </w:rPr>
        <w:t xml:space="preserve"> Face value-Discount</w:t>
      </w:r>
    </w:p>
    <w:p w:rsidR="00D6430B" w:rsidRPr="00D6430B" w:rsidRDefault="00D6430B" w:rsidP="00D6430B">
      <w:pPr>
        <w:pStyle w:val="ListParagraph"/>
        <w:ind w:right="477"/>
        <w:jc w:val="both"/>
        <w:rPr>
          <w:rFonts w:ascii="Times New Roman" w:hAnsi="Times New Roman" w:cs="Times New Roman"/>
        </w:rPr>
      </w:pPr>
      <w:r>
        <w:rPr>
          <w:rFonts w:ascii="Times New Roman" w:hAnsi="Times New Roman" w:cs="Times New Roman"/>
          <w:sz w:val="28"/>
          <w:szCs w:val="28"/>
        </w:rPr>
        <w:t xml:space="preserve">Discount on issue of debenture A/c        Dr        </w:t>
      </w:r>
      <w:r w:rsidRPr="00D6430B">
        <w:rPr>
          <w:rFonts w:ascii="Times New Roman" w:hAnsi="Times New Roman" w:cs="Times New Roman"/>
        </w:rPr>
        <w:t>with discount amount</w:t>
      </w:r>
    </w:p>
    <w:p w:rsidR="00D6430B" w:rsidRDefault="00D6430B" w:rsidP="00D6430B">
      <w:pPr>
        <w:pStyle w:val="ListParagraph"/>
        <w:ind w:right="477"/>
        <w:jc w:val="both"/>
        <w:rPr>
          <w:rFonts w:ascii="Times New Roman" w:hAnsi="Times New Roman" w:cs="Times New Roman"/>
          <w:sz w:val="28"/>
          <w:szCs w:val="28"/>
        </w:rPr>
      </w:pPr>
      <w:r>
        <w:rPr>
          <w:rFonts w:ascii="Times New Roman" w:hAnsi="Times New Roman" w:cs="Times New Roman"/>
          <w:sz w:val="28"/>
          <w:szCs w:val="28"/>
        </w:rPr>
        <w:t xml:space="preserve">Loss on redemption of debenture A/c… Dr        </w:t>
      </w:r>
      <w:r w:rsidRPr="00D6430B">
        <w:rPr>
          <w:rFonts w:ascii="Times New Roman" w:hAnsi="Times New Roman" w:cs="Times New Roman"/>
        </w:rPr>
        <w:t>with premium on redemption</w:t>
      </w:r>
      <w:r>
        <w:rPr>
          <w:rFonts w:ascii="Times New Roman" w:hAnsi="Times New Roman" w:cs="Times New Roman"/>
          <w:sz w:val="28"/>
          <w:szCs w:val="28"/>
        </w:rPr>
        <w:t xml:space="preserve"> </w:t>
      </w:r>
    </w:p>
    <w:p w:rsidR="00D6430B" w:rsidRDefault="00D6430B" w:rsidP="00D6430B">
      <w:pPr>
        <w:pStyle w:val="ListParagraph"/>
        <w:ind w:right="47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To  Debenture</w:t>
      </w:r>
      <w:proofErr w:type="gramEnd"/>
      <w:r>
        <w:rPr>
          <w:rFonts w:ascii="Times New Roman" w:hAnsi="Times New Roman" w:cs="Times New Roman"/>
          <w:sz w:val="28"/>
          <w:szCs w:val="28"/>
        </w:rPr>
        <w:t xml:space="preserve"> A/c                                        </w:t>
      </w:r>
      <w:r w:rsidRPr="00D6430B">
        <w:rPr>
          <w:rFonts w:ascii="Times New Roman" w:hAnsi="Times New Roman" w:cs="Times New Roman"/>
        </w:rPr>
        <w:t>with Face value</w:t>
      </w:r>
    </w:p>
    <w:p w:rsidR="00D6430B" w:rsidRPr="00D6430B" w:rsidRDefault="00D6430B" w:rsidP="00D6430B">
      <w:pPr>
        <w:pStyle w:val="ListParagraph"/>
        <w:ind w:right="477"/>
        <w:jc w:val="both"/>
        <w:rPr>
          <w:rFonts w:ascii="Times New Roman" w:hAnsi="Times New Roman" w:cs="Times New Roman"/>
        </w:rPr>
      </w:pPr>
      <w:r>
        <w:rPr>
          <w:rFonts w:ascii="Times New Roman" w:hAnsi="Times New Roman" w:cs="Times New Roman"/>
          <w:sz w:val="28"/>
          <w:szCs w:val="28"/>
        </w:rPr>
        <w:t xml:space="preserve">       To Premium on redemption A/c                  </w:t>
      </w:r>
      <w:r w:rsidRPr="00D6430B">
        <w:rPr>
          <w:rFonts w:ascii="Times New Roman" w:hAnsi="Times New Roman" w:cs="Times New Roman"/>
        </w:rPr>
        <w:t xml:space="preserve">with premium on redemption </w:t>
      </w:r>
    </w:p>
    <w:p w:rsidR="00D6430B" w:rsidRPr="0085622D" w:rsidRDefault="00D6430B" w:rsidP="00D6430B">
      <w:pPr>
        <w:pStyle w:val="ListParagraph"/>
        <w:ind w:right="477"/>
        <w:jc w:val="both"/>
        <w:rPr>
          <w:rFonts w:ascii="Times New Roman" w:hAnsi="Times New Roman" w:cs="Times New Roman"/>
          <w:b/>
          <w:bCs/>
          <w:sz w:val="28"/>
          <w:szCs w:val="28"/>
        </w:rPr>
      </w:pPr>
      <w:r w:rsidRPr="0085622D">
        <w:rPr>
          <w:rFonts w:ascii="Times New Roman" w:hAnsi="Times New Roman" w:cs="Times New Roman"/>
          <w:b/>
          <w:bCs/>
          <w:sz w:val="28"/>
          <w:szCs w:val="28"/>
        </w:rPr>
        <w:t xml:space="preserve">Note: </w:t>
      </w:r>
    </w:p>
    <w:p w:rsidR="00D6430B" w:rsidRPr="00D6430B" w:rsidRDefault="00D6430B" w:rsidP="00D6430B">
      <w:pPr>
        <w:pStyle w:val="ListParagraph"/>
        <w:numPr>
          <w:ilvl w:val="0"/>
          <w:numId w:val="31"/>
        </w:numPr>
        <w:ind w:right="477"/>
        <w:jc w:val="both"/>
        <w:rPr>
          <w:rFonts w:ascii="Times New Roman" w:hAnsi="Times New Roman" w:cs="Times New Roman"/>
          <w:sz w:val="28"/>
          <w:szCs w:val="28"/>
        </w:rPr>
      </w:pPr>
      <w:r w:rsidRPr="00D6430B">
        <w:rPr>
          <w:rFonts w:ascii="Times New Roman" w:hAnsi="Times New Roman" w:cs="Times New Roman"/>
          <w:sz w:val="28"/>
          <w:szCs w:val="28"/>
        </w:rPr>
        <w:t>Loss on redemption A/c &amp; Discount in issue may amortized from statement of Profit and Loss A/c spread over the tenure of debenture.</w:t>
      </w:r>
    </w:p>
    <w:p w:rsidR="00D6430B" w:rsidRDefault="00D6430B" w:rsidP="00D6430B">
      <w:pPr>
        <w:pStyle w:val="ListParagraph"/>
        <w:numPr>
          <w:ilvl w:val="0"/>
          <w:numId w:val="31"/>
        </w:numPr>
        <w:ind w:right="477"/>
        <w:jc w:val="both"/>
        <w:rPr>
          <w:rFonts w:ascii="Times New Roman" w:hAnsi="Times New Roman" w:cs="Times New Roman"/>
          <w:sz w:val="28"/>
          <w:szCs w:val="28"/>
        </w:rPr>
      </w:pPr>
      <w:r>
        <w:rPr>
          <w:rFonts w:ascii="Times New Roman" w:hAnsi="Times New Roman" w:cs="Times New Roman"/>
          <w:sz w:val="28"/>
          <w:szCs w:val="28"/>
        </w:rPr>
        <w:t>Premium on redemption A/c will be closed at the time of redemption by debiting the Premium on redemption A/c. The entry will be –</w:t>
      </w:r>
    </w:p>
    <w:p w:rsidR="00D6430B" w:rsidRDefault="00D6430B" w:rsidP="00D6430B">
      <w:pPr>
        <w:pStyle w:val="ListParagraph"/>
        <w:ind w:left="1080" w:right="477"/>
        <w:jc w:val="both"/>
        <w:rPr>
          <w:rFonts w:ascii="Times New Roman" w:hAnsi="Times New Roman" w:cs="Times New Roman"/>
          <w:sz w:val="28"/>
          <w:szCs w:val="28"/>
        </w:rPr>
      </w:pPr>
      <w:r>
        <w:rPr>
          <w:rFonts w:ascii="Times New Roman" w:hAnsi="Times New Roman" w:cs="Times New Roman"/>
          <w:sz w:val="28"/>
          <w:szCs w:val="28"/>
        </w:rPr>
        <w:t>Debenture A/c ………………………………..Dr</w:t>
      </w:r>
    </w:p>
    <w:p w:rsidR="00D6430B" w:rsidRDefault="00D6430B" w:rsidP="00D6430B">
      <w:pPr>
        <w:pStyle w:val="ListParagraph"/>
        <w:ind w:left="1080" w:right="477"/>
        <w:jc w:val="both"/>
        <w:rPr>
          <w:rFonts w:ascii="Times New Roman" w:hAnsi="Times New Roman" w:cs="Times New Roman"/>
          <w:sz w:val="28"/>
          <w:szCs w:val="28"/>
        </w:rPr>
      </w:pPr>
      <w:r>
        <w:rPr>
          <w:rFonts w:ascii="Times New Roman" w:hAnsi="Times New Roman" w:cs="Times New Roman"/>
          <w:sz w:val="28"/>
          <w:szCs w:val="28"/>
        </w:rPr>
        <w:t>Premium on redemption A/c…………………Dr</w:t>
      </w:r>
    </w:p>
    <w:p w:rsidR="00D6430B" w:rsidRPr="0085622D" w:rsidRDefault="00D6430B" w:rsidP="00D6430B">
      <w:pPr>
        <w:pStyle w:val="ListParagraph"/>
        <w:ind w:left="1080" w:right="477"/>
        <w:jc w:val="both"/>
        <w:rPr>
          <w:rFonts w:ascii="Times New Roman" w:hAnsi="Times New Roman" w:cs="Times New Roman"/>
          <w:sz w:val="28"/>
          <w:szCs w:val="28"/>
        </w:rPr>
      </w:pPr>
      <w:r>
        <w:rPr>
          <w:rFonts w:ascii="Times New Roman" w:hAnsi="Times New Roman" w:cs="Times New Roman"/>
          <w:sz w:val="28"/>
          <w:szCs w:val="28"/>
        </w:rPr>
        <w:t xml:space="preserve">                     To </w:t>
      </w:r>
      <w:proofErr w:type="spellStart"/>
      <w:r>
        <w:rPr>
          <w:rFonts w:ascii="Times New Roman" w:hAnsi="Times New Roman" w:cs="Times New Roman"/>
          <w:sz w:val="28"/>
          <w:szCs w:val="28"/>
        </w:rPr>
        <w:t>Debentureholder’s</w:t>
      </w:r>
      <w:proofErr w:type="spellEnd"/>
      <w:r>
        <w:rPr>
          <w:rFonts w:ascii="Times New Roman" w:hAnsi="Times New Roman" w:cs="Times New Roman"/>
          <w:sz w:val="28"/>
          <w:szCs w:val="28"/>
        </w:rPr>
        <w:t xml:space="preserve"> A/c</w:t>
      </w:r>
    </w:p>
    <w:p w:rsidR="00D6430B" w:rsidRDefault="00D6430B" w:rsidP="0085622D">
      <w:pPr>
        <w:pStyle w:val="ListParagraph"/>
        <w:ind w:right="477"/>
        <w:jc w:val="both"/>
        <w:rPr>
          <w:rFonts w:ascii="Times New Roman" w:hAnsi="Times New Roman" w:cs="Times New Roman"/>
          <w:b/>
          <w:bCs/>
          <w:sz w:val="28"/>
          <w:szCs w:val="28"/>
        </w:rPr>
      </w:pPr>
    </w:p>
    <w:p w:rsidR="0085622D" w:rsidRDefault="0085622D" w:rsidP="0085622D">
      <w:pPr>
        <w:pStyle w:val="ListParagraph"/>
        <w:ind w:right="477"/>
        <w:jc w:val="both"/>
        <w:rPr>
          <w:rFonts w:ascii="Times New Roman" w:hAnsi="Times New Roman" w:cs="Times New Roman"/>
          <w:b/>
          <w:bCs/>
          <w:sz w:val="28"/>
          <w:szCs w:val="28"/>
        </w:rPr>
      </w:pPr>
      <w:r>
        <w:rPr>
          <w:rFonts w:ascii="Times New Roman" w:hAnsi="Times New Roman" w:cs="Times New Roman"/>
          <w:b/>
          <w:bCs/>
          <w:sz w:val="28"/>
          <w:szCs w:val="28"/>
        </w:rPr>
        <w:lastRenderedPageBreak/>
        <w:t>Condition</w:t>
      </w:r>
      <w:proofErr w:type="gramStart"/>
      <w:r>
        <w:rPr>
          <w:rFonts w:ascii="Times New Roman" w:hAnsi="Times New Roman" w:cs="Times New Roman"/>
          <w:b/>
          <w:bCs/>
          <w:sz w:val="28"/>
          <w:szCs w:val="28"/>
        </w:rPr>
        <w:t>:C3</w:t>
      </w:r>
      <w:proofErr w:type="gramEnd"/>
      <w:r>
        <w:rPr>
          <w:rFonts w:ascii="Times New Roman" w:hAnsi="Times New Roman" w:cs="Times New Roman"/>
          <w:b/>
          <w:bCs/>
          <w:sz w:val="28"/>
          <w:szCs w:val="28"/>
        </w:rPr>
        <w:t>-</w:t>
      </w:r>
      <w:r w:rsidRPr="0085622D">
        <w:rPr>
          <w:rFonts w:ascii="Times New Roman" w:hAnsi="Times New Roman" w:cs="Times New Roman"/>
          <w:b/>
          <w:bCs/>
          <w:sz w:val="28"/>
          <w:szCs w:val="28"/>
        </w:rPr>
        <w:t xml:space="preserve"> </w:t>
      </w:r>
      <w:r>
        <w:rPr>
          <w:rFonts w:ascii="Times New Roman" w:hAnsi="Times New Roman" w:cs="Times New Roman"/>
          <w:b/>
          <w:bCs/>
          <w:sz w:val="28"/>
          <w:szCs w:val="28"/>
        </w:rPr>
        <w:t>Issue of debenture at Premium and redeemable at premium</w:t>
      </w:r>
    </w:p>
    <w:p w:rsidR="00D6430B" w:rsidRDefault="00D6430B" w:rsidP="00D6430B">
      <w:pPr>
        <w:pStyle w:val="ListParagraph"/>
        <w:ind w:right="477"/>
        <w:jc w:val="both"/>
        <w:rPr>
          <w:rFonts w:ascii="Times New Roman" w:hAnsi="Times New Roman" w:cs="Times New Roman"/>
          <w:sz w:val="28"/>
          <w:szCs w:val="28"/>
        </w:rPr>
      </w:pPr>
      <w:r w:rsidRPr="0085622D">
        <w:rPr>
          <w:rFonts w:ascii="Times New Roman" w:hAnsi="Times New Roman" w:cs="Times New Roman"/>
          <w:sz w:val="28"/>
          <w:szCs w:val="28"/>
        </w:rPr>
        <w:t xml:space="preserve">Bank A/c    ……………………………..Dr.       </w:t>
      </w:r>
      <w:r>
        <w:rPr>
          <w:rFonts w:ascii="Times New Roman" w:hAnsi="Times New Roman" w:cs="Times New Roman"/>
          <w:sz w:val="28"/>
          <w:szCs w:val="28"/>
        </w:rPr>
        <w:t xml:space="preserve"> </w:t>
      </w:r>
      <w:proofErr w:type="gramStart"/>
      <w:r w:rsidRPr="00D6430B">
        <w:rPr>
          <w:rFonts w:ascii="Times New Roman" w:hAnsi="Times New Roman" w:cs="Times New Roman"/>
        </w:rPr>
        <w:t>with</w:t>
      </w:r>
      <w:proofErr w:type="gramEnd"/>
      <w:r w:rsidRPr="00D6430B">
        <w:rPr>
          <w:rFonts w:ascii="Times New Roman" w:hAnsi="Times New Roman" w:cs="Times New Roman"/>
        </w:rPr>
        <w:t xml:space="preserve"> Face </w:t>
      </w:r>
      <w:proofErr w:type="spellStart"/>
      <w:r w:rsidRPr="00D6430B">
        <w:rPr>
          <w:rFonts w:ascii="Times New Roman" w:hAnsi="Times New Roman" w:cs="Times New Roman"/>
        </w:rPr>
        <w:t>value</w:t>
      </w:r>
      <w:r>
        <w:rPr>
          <w:rFonts w:ascii="Times New Roman" w:hAnsi="Times New Roman" w:cs="Times New Roman"/>
        </w:rPr>
        <w:t>+premium</w:t>
      </w:r>
      <w:proofErr w:type="spellEnd"/>
    </w:p>
    <w:p w:rsidR="00D6430B" w:rsidRPr="00D6430B" w:rsidRDefault="00D6430B" w:rsidP="00D6430B">
      <w:pPr>
        <w:pStyle w:val="ListParagraph"/>
        <w:ind w:right="477"/>
        <w:jc w:val="both"/>
        <w:rPr>
          <w:rFonts w:ascii="Times New Roman" w:hAnsi="Times New Roman" w:cs="Times New Roman"/>
        </w:rPr>
      </w:pPr>
      <w:r>
        <w:rPr>
          <w:rFonts w:ascii="Times New Roman" w:hAnsi="Times New Roman" w:cs="Times New Roman"/>
          <w:sz w:val="28"/>
          <w:szCs w:val="28"/>
        </w:rPr>
        <w:t xml:space="preserve">Loss on redemption of debenture A/c… Dr        </w:t>
      </w:r>
      <w:r w:rsidRPr="00D6430B">
        <w:rPr>
          <w:rFonts w:ascii="Times New Roman" w:hAnsi="Times New Roman" w:cs="Times New Roman"/>
        </w:rPr>
        <w:t xml:space="preserve">with premium on redemption </w:t>
      </w:r>
    </w:p>
    <w:p w:rsidR="00D6430B" w:rsidRDefault="00D6430B" w:rsidP="00D6430B">
      <w:pPr>
        <w:pStyle w:val="ListParagraph"/>
        <w:ind w:right="477"/>
        <w:jc w:val="both"/>
        <w:rPr>
          <w:rFonts w:ascii="Times New Roman" w:hAnsi="Times New Roman" w:cs="Times New Roman"/>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To  Debenture</w:t>
      </w:r>
      <w:proofErr w:type="gramEnd"/>
      <w:r>
        <w:rPr>
          <w:rFonts w:ascii="Times New Roman" w:hAnsi="Times New Roman" w:cs="Times New Roman"/>
          <w:sz w:val="28"/>
          <w:szCs w:val="28"/>
        </w:rPr>
        <w:t xml:space="preserve"> A/c                                      </w:t>
      </w:r>
      <w:r w:rsidRPr="00D6430B">
        <w:rPr>
          <w:rFonts w:ascii="Times New Roman" w:hAnsi="Times New Roman" w:cs="Times New Roman"/>
        </w:rPr>
        <w:t>with Face value</w:t>
      </w:r>
    </w:p>
    <w:p w:rsidR="00D6430B" w:rsidRDefault="00D6430B" w:rsidP="00D6430B">
      <w:pPr>
        <w:pStyle w:val="ListParagraph"/>
        <w:ind w:right="477"/>
        <w:jc w:val="both"/>
        <w:rPr>
          <w:rFonts w:ascii="Times New Roman" w:hAnsi="Times New Roman" w:cs="Times New Roman"/>
          <w:sz w:val="28"/>
          <w:szCs w:val="28"/>
        </w:rPr>
      </w:pPr>
      <w:r>
        <w:rPr>
          <w:rFonts w:ascii="Times New Roman" w:hAnsi="Times New Roman" w:cs="Times New Roman"/>
        </w:rPr>
        <w:t xml:space="preserve">            To Security premium Reserve A/c                              with premium on issue</w:t>
      </w:r>
    </w:p>
    <w:p w:rsidR="00D6430B" w:rsidRPr="00D6430B" w:rsidRDefault="001102DE" w:rsidP="00D6430B">
      <w:pPr>
        <w:pStyle w:val="ListParagraph"/>
        <w:ind w:right="477"/>
        <w:jc w:val="both"/>
        <w:rPr>
          <w:rFonts w:ascii="Times New Roman" w:hAnsi="Times New Roman" w:cs="Times New Roman"/>
        </w:rPr>
      </w:pPr>
      <w:r>
        <w:rPr>
          <w:rFonts w:ascii="Times New Roman" w:hAnsi="Times New Roman" w:cs="Times New Roman"/>
          <w:sz w:val="28"/>
          <w:szCs w:val="28"/>
        </w:rPr>
        <w:t xml:space="preserve">         To </w:t>
      </w:r>
      <w:r w:rsidR="00D6430B">
        <w:rPr>
          <w:rFonts w:ascii="Times New Roman" w:hAnsi="Times New Roman" w:cs="Times New Roman"/>
          <w:sz w:val="28"/>
          <w:szCs w:val="28"/>
        </w:rPr>
        <w:t xml:space="preserve">Premium on redemption A/c               </w:t>
      </w:r>
      <w:r>
        <w:rPr>
          <w:rFonts w:ascii="Times New Roman" w:hAnsi="Times New Roman" w:cs="Times New Roman"/>
          <w:sz w:val="28"/>
          <w:szCs w:val="28"/>
        </w:rPr>
        <w:t xml:space="preserve"> </w:t>
      </w:r>
      <w:r w:rsidR="00D6430B">
        <w:rPr>
          <w:rFonts w:ascii="Times New Roman" w:hAnsi="Times New Roman" w:cs="Times New Roman"/>
          <w:sz w:val="28"/>
          <w:szCs w:val="28"/>
        </w:rPr>
        <w:t xml:space="preserve"> </w:t>
      </w:r>
      <w:r w:rsidR="00D6430B" w:rsidRPr="00D6430B">
        <w:rPr>
          <w:rFonts w:ascii="Times New Roman" w:hAnsi="Times New Roman" w:cs="Times New Roman"/>
        </w:rPr>
        <w:t xml:space="preserve">with premium on redemption </w:t>
      </w:r>
    </w:p>
    <w:p w:rsidR="0085622D" w:rsidRDefault="0085622D" w:rsidP="0085622D">
      <w:pPr>
        <w:pStyle w:val="ListParagraph"/>
        <w:ind w:right="477"/>
        <w:jc w:val="both"/>
        <w:rPr>
          <w:rFonts w:ascii="Times New Roman" w:hAnsi="Times New Roman" w:cs="Times New Roman"/>
          <w:b/>
          <w:bCs/>
          <w:sz w:val="28"/>
          <w:szCs w:val="28"/>
        </w:rPr>
      </w:pPr>
    </w:p>
    <w:p w:rsidR="0085622D" w:rsidRDefault="00CD2DA7" w:rsidP="000C7684">
      <w:pPr>
        <w:pStyle w:val="ListParagraph"/>
        <w:ind w:right="477"/>
        <w:jc w:val="both"/>
        <w:rPr>
          <w:rFonts w:ascii="Times New Roman" w:hAnsi="Times New Roman" w:cs="Times New Roman"/>
          <w:b/>
          <w:bCs/>
          <w:sz w:val="28"/>
          <w:szCs w:val="28"/>
        </w:rPr>
      </w:pPr>
      <w:r>
        <w:rPr>
          <w:rFonts w:ascii="Times New Roman" w:hAnsi="Times New Roman" w:cs="Times New Roman"/>
          <w:b/>
          <w:bCs/>
          <w:sz w:val="28"/>
          <w:szCs w:val="28"/>
        </w:rPr>
        <w:t xml:space="preserve">Interest on Debenture </w:t>
      </w:r>
    </w:p>
    <w:p w:rsidR="00033D90" w:rsidRDefault="00CD2DA7" w:rsidP="000C7684">
      <w:pPr>
        <w:pStyle w:val="ListParagraph"/>
        <w:ind w:right="477"/>
        <w:jc w:val="both"/>
        <w:rPr>
          <w:rFonts w:ascii="Times New Roman" w:hAnsi="Times New Roman" w:cs="Times New Roman"/>
          <w:sz w:val="28"/>
          <w:szCs w:val="28"/>
        </w:rPr>
      </w:pPr>
      <w:r>
        <w:rPr>
          <w:rFonts w:ascii="Times New Roman" w:hAnsi="Times New Roman" w:cs="Times New Roman"/>
          <w:sz w:val="28"/>
          <w:szCs w:val="28"/>
        </w:rPr>
        <w:t xml:space="preserve">Payment of debenture interest is a debt serving. If a company fails to pay interest regularly, it may face a serious problem from </w:t>
      </w:r>
      <w:proofErr w:type="spellStart"/>
      <w:r>
        <w:rPr>
          <w:rFonts w:ascii="Times New Roman" w:hAnsi="Times New Roman" w:cs="Times New Roman"/>
          <w:sz w:val="28"/>
          <w:szCs w:val="28"/>
        </w:rPr>
        <w:t>debentureholders</w:t>
      </w:r>
      <w:proofErr w:type="spellEnd"/>
      <w:r>
        <w:rPr>
          <w:rFonts w:ascii="Times New Roman" w:hAnsi="Times New Roman" w:cs="Times New Roman"/>
          <w:sz w:val="28"/>
          <w:szCs w:val="28"/>
        </w:rPr>
        <w:t xml:space="preserve">. The </w:t>
      </w:r>
      <w:proofErr w:type="spellStart"/>
      <w:r>
        <w:rPr>
          <w:rFonts w:ascii="Times New Roman" w:hAnsi="Times New Roman" w:cs="Times New Roman"/>
          <w:sz w:val="28"/>
          <w:szCs w:val="28"/>
        </w:rPr>
        <w:t>debentrueholder</w:t>
      </w:r>
      <w:proofErr w:type="spellEnd"/>
      <w:r>
        <w:rPr>
          <w:rFonts w:ascii="Times New Roman" w:hAnsi="Times New Roman" w:cs="Times New Roman"/>
          <w:sz w:val="28"/>
          <w:szCs w:val="28"/>
        </w:rPr>
        <w:t xml:space="preserve"> may seek </w:t>
      </w:r>
      <w:r w:rsidR="00033D90">
        <w:rPr>
          <w:rFonts w:ascii="Times New Roman" w:hAnsi="Times New Roman" w:cs="Times New Roman"/>
          <w:sz w:val="28"/>
          <w:szCs w:val="28"/>
        </w:rPr>
        <w:t>court’s intervention for</w:t>
      </w:r>
      <w:r>
        <w:rPr>
          <w:rFonts w:ascii="Times New Roman" w:hAnsi="Times New Roman" w:cs="Times New Roman"/>
          <w:sz w:val="28"/>
          <w:szCs w:val="28"/>
        </w:rPr>
        <w:t xml:space="preserve"> payment of </w:t>
      </w:r>
      <w:r w:rsidR="00033D90">
        <w:rPr>
          <w:rFonts w:ascii="Times New Roman" w:hAnsi="Times New Roman" w:cs="Times New Roman"/>
          <w:sz w:val="28"/>
          <w:szCs w:val="28"/>
        </w:rPr>
        <w:t xml:space="preserve">interest. A </w:t>
      </w:r>
      <w:proofErr w:type="spellStart"/>
      <w:r w:rsidR="00033D90">
        <w:rPr>
          <w:rFonts w:ascii="Times New Roman" w:hAnsi="Times New Roman" w:cs="Times New Roman"/>
          <w:sz w:val="28"/>
          <w:szCs w:val="28"/>
        </w:rPr>
        <w:t>debentrueholder</w:t>
      </w:r>
      <w:proofErr w:type="spellEnd"/>
      <w:r w:rsidR="00033D90">
        <w:rPr>
          <w:rFonts w:ascii="Times New Roman" w:hAnsi="Times New Roman" w:cs="Times New Roman"/>
          <w:sz w:val="28"/>
          <w:szCs w:val="28"/>
        </w:rPr>
        <w:t xml:space="preserve"> must get-</w:t>
      </w:r>
    </w:p>
    <w:p w:rsidR="00033D90" w:rsidRDefault="00033D90" w:rsidP="00033D90">
      <w:pPr>
        <w:pStyle w:val="ListParagraph"/>
        <w:numPr>
          <w:ilvl w:val="0"/>
          <w:numId w:val="32"/>
        </w:numPr>
        <w:ind w:right="477"/>
        <w:jc w:val="both"/>
        <w:rPr>
          <w:rFonts w:ascii="Times New Roman" w:hAnsi="Times New Roman" w:cs="Times New Roman"/>
          <w:sz w:val="28"/>
          <w:szCs w:val="28"/>
        </w:rPr>
      </w:pPr>
      <w:r>
        <w:rPr>
          <w:rFonts w:ascii="Times New Roman" w:hAnsi="Times New Roman" w:cs="Times New Roman"/>
          <w:sz w:val="28"/>
          <w:szCs w:val="28"/>
        </w:rPr>
        <w:t>Interest regularly</w:t>
      </w:r>
    </w:p>
    <w:p w:rsidR="00033D90" w:rsidRDefault="00033D90" w:rsidP="00033D90">
      <w:pPr>
        <w:pStyle w:val="ListParagraph"/>
        <w:numPr>
          <w:ilvl w:val="0"/>
          <w:numId w:val="32"/>
        </w:numPr>
        <w:ind w:right="477"/>
        <w:jc w:val="both"/>
        <w:rPr>
          <w:rFonts w:ascii="Times New Roman" w:hAnsi="Times New Roman" w:cs="Times New Roman"/>
          <w:sz w:val="28"/>
          <w:szCs w:val="28"/>
        </w:rPr>
      </w:pPr>
      <w:r>
        <w:rPr>
          <w:rFonts w:ascii="Times New Roman" w:hAnsi="Times New Roman" w:cs="Times New Roman"/>
          <w:sz w:val="28"/>
          <w:szCs w:val="28"/>
        </w:rPr>
        <w:t>Repayment at the time of redemption</w:t>
      </w:r>
    </w:p>
    <w:p w:rsidR="00CD2DA7" w:rsidRDefault="00033D90" w:rsidP="00033D90">
      <w:pPr>
        <w:ind w:left="720" w:right="477"/>
        <w:jc w:val="both"/>
        <w:rPr>
          <w:rFonts w:ascii="Times New Roman" w:hAnsi="Times New Roman" w:cs="Times New Roman"/>
          <w:sz w:val="28"/>
          <w:szCs w:val="28"/>
        </w:rPr>
      </w:pPr>
      <w:r>
        <w:rPr>
          <w:rFonts w:ascii="Times New Roman" w:hAnsi="Times New Roman" w:cs="Times New Roman"/>
          <w:sz w:val="28"/>
          <w:szCs w:val="28"/>
        </w:rPr>
        <w:t xml:space="preserve">Interest is calculated on the basis of rate of interest committed at the time of issue. Before payment of interest, the company is also required to comply with the provisions of income tax act which requires deduction of tax at source (TDS). </w:t>
      </w:r>
    </w:p>
    <w:p w:rsidR="00033D90" w:rsidRDefault="00033D90" w:rsidP="00033D90">
      <w:pPr>
        <w:ind w:left="720" w:right="477"/>
        <w:jc w:val="both"/>
        <w:rPr>
          <w:rFonts w:ascii="Times New Roman" w:hAnsi="Times New Roman" w:cs="Times New Roman"/>
          <w:sz w:val="28"/>
          <w:szCs w:val="28"/>
        </w:rPr>
      </w:pPr>
      <w:r>
        <w:rPr>
          <w:rFonts w:ascii="Times New Roman" w:hAnsi="Times New Roman" w:cs="Times New Roman"/>
          <w:sz w:val="28"/>
          <w:szCs w:val="28"/>
        </w:rPr>
        <w:t xml:space="preserve">Necessary entries for debenture </w:t>
      </w:r>
      <w:proofErr w:type="gramStart"/>
      <w:r>
        <w:rPr>
          <w:rFonts w:ascii="Times New Roman" w:hAnsi="Times New Roman" w:cs="Times New Roman"/>
          <w:sz w:val="28"/>
          <w:szCs w:val="28"/>
        </w:rPr>
        <w:t>interest :</w:t>
      </w:r>
      <w:proofErr w:type="gramEnd"/>
      <w:r>
        <w:rPr>
          <w:rFonts w:ascii="Times New Roman" w:hAnsi="Times New Roman" w:cs="Times New Roman"/>
          <w:sz w:val="28"/>
          <w:szCs w:val="28"/>
        </w:rPr>
        <w:t>-</w:t>
      </w:r>
    </w:p>
    <w:p w:rsidR="00033D90" w:rsidRDefault="00033D90" w:rsidP="00033D90">
      <w:pPr>
        <w:pStyle w:val="ListParagraph"/>
        <w:numPr>
          <w:ilvl w:val="0"/>
          <w:numId w:val="33"/>
        </w:numPr>
        <w:ind w:right="477"/>
        <w:jc w:val="both"/>
        <w:rPr>
          <w:rFonts w:ascii="Times New Roman" w:hAnsi="Times New Roman" w:cs="Times New Roman"/>
          <w:sz w:val="28"/>
          <w:szCs w:val="28"/>
        </w:rPr>
      </w:pPr>
      <w:r>
        <w:rPr>
          <w:rFonts w:ascii="Times New Roman" w:hAnsi="Times New Roman" w:cs="Times New Roman"/>
          <w:sz w:val="28"/>
          <w:szCs w:val="28"/>
        </w:rPr>
        <w:t>For interest due</w:t>
      </w:r>
    </w:p>
    <w:p w:rsidR="00033D90" w:rsidRDefault="00033D90" w:rsidP="00033D90">
      <w:pPr>
        <w:pStyle w:val="ListParagraph"/>
        <w:ind w:left="1080" w:right="477"/>
        <w:jc w:val="both"/>
        <w:rPr>
          <w:rFonts w:ascii="Times New Roman" w:hAnsi="Times New Roman" w:cs="Times New Roman"/>
          <w:sz w:val="28"/>
          <w:szCs w:val="28"/>
        </w:rPr>
      </w:pPr>
      <w:r>
        <w:rPr>
          <w:rFonts w:ascii="Times New Roman" w:hAnsi="Times New Roman" w:cs="Times New Roman"/>
          <w:sz w:val="28"/>
          <w:szCs w:val="28"/>
        </w:rPr>
        <w:t>Debenture Interest A/c                     Dr</w:t>
      </w:r>
    </w:p>
    <w:p w:rsidR="00033D90" w:rsidRDefault="00033D90" w:rsidP="00033D90">
      <w:pPr>
        <w:pStyle w:val="ListParagraph"/>
        <w:ind w:left="1080" w:right="477"/>
        <w:jc w:val="both"/>
        <w:rPr>
          <w:rFonts w:ascii="Times New Roman" w:hAnsi="Times New Roman" w:cs="Times New Roman"/>
          <w:sz w:val="28"/>
          <w:szCs w:val="28"/>
        </w:rPr>
      </w:pPr>
      <w:r>
        <w:rPr>
          <w:rFonts w:ascii="Times New Roman" w:hAnsi="Times New Roman" w:cs="Times New Roman"/>
          <w:sz w:val="28"/>
          <w:szCs w:val="28"/>
        </w:rPr>
        <w:tab/>
        <w:t xml:space="preserve">To </w:t>
      </w:r>
      <w:proofErr w:type="spellStart"/>
      <w:r>
        <w:rPr>
          <w:rFonts w:ascii="Times New Roman" w:hAnsi="Times New Roman" w:cs="Times New Roman"/>
          <w:sz w:val="28"/>
          <w:szCs w:val="28"/>
        </w:rPr>
        <w:t>Debentureholder’s</w:t>
      </w:r>
      <w:proofErr w:type="spellEnd"/>
      <w:r>
        <w:rPr>
          <w:rFonts w:ascii="Times New Roman" w:hAnsi="Times New Roman" w:cs="Times New Roman"/>
          <w:sz w:val="28"/>
          <w:szCs w:val="28"/>
        </w:rPr>
        <w:t xml:space="preserve"> A/c</w:t>
      </w:r>
    </w:p>
    <w:p w:rsidR="00033D90" w:rsidRDefault="00033D90" w:rsidP="00033D90">
      <w:pPr>
        <w:pStyle w:val="ListParagraph"/>
        <w:ind w:left="1080" w:right="477"/>
        <w:jc w:val="both"/>
        <w:rPr>
          <w:rFonts w:ascii="Times New Roman" w:hAnsi="Times New Roman" w:cs="Times New Roman"/>
          <w:sz w:val="28"/>
          <w:szCs w:val="28"/>
        </w:rPr>
      </w:pPr>
      <w:r>
        <w:rPr>
          <w:rFonts w:ascii="Times New Roman" w:hAnsi="Times New Roman" w:cs="Times New Roman"/>
          <w:sz w:val="28"/>
          <w:szCs w:val="28"/>
        </w:rPr>
        <w:tab/>
        <w:t xml:space="preserve">To TDS A/c </w:t>
      </w:r>
    </w:p>
    <w:p w:rsidR="00033D90" w:rsidRDefault="00033D90" w:rsidP="00033D90">
      <w:pPr>
        <w:pStyle w:val="ListParagraph"/>
        <w:numPr>
          <w:ilvl w:val="0"/>
          <w:numId w:val="33"/>
        </w:numPr>
        <w:ind w:right="477"/>
        <w:jc w:val="both"/>
        <w:rPr>
          <w:rFonts w:ascii="Times New Roman" w:hAnsi="Times New Roman" w:cs="Times New Roman"/>
          <w:sz w:val="28"/>
          <w:szCs w:val="28"/>
        </w:rPr>
      </w:pPr>
      <w:r>
        <w:rPr>
          <w:rFonts w:ascii="Times New Roman" w:hAnsi="Times New Roman" w:cs="Times New Roman"/>
          <w:sz w:val="28"/>
          <w:szCs w:val="28"/>
        </w:rPr>
        <w:t>For payment</w:t>
      </w:r>
    </w:p>
    <w:p w:rsidR="00033D90" w:rsidRDefault="00033D90" w:rsidP="00033D90">
      <w:pPr>
        <w:pStyle w:val="ListParagraph"/>
        <w:ind w:left="1080" w:right="477"/>
        <w:jc w:val="both"/>
        <w:rPr>
          <w:rFonts w:ascii="Times New Roman" w:hAnsi="Times New Roman" w:cs="Times New Roman"/>
          <w:sz w:val="28"/>
          <w:szCs w:val="28"/>
        </w:rPr>
      </w:pPr>
      <w:proofErr w:type="spellStart"/>
      <w:r>
        <w:rPr>
          <w:rFonts w:ascii="Times New Roman" w:hAnsi="Times New Roman" w:cs="Times New Roman"/>
          <w:sz w:val="28"/>
          <w:szCs w:val="28"/>
        </w:rPr>
        <w:t>Debentureholder’s</w:t>
      </w:r>
      <w:proofErr w:type="spellEnd"/>
      <w:r>
        <w:rPr>
          <w:rFonts w:ascii="Times New Roman" w:hAnsi="Times New Roman" w:cs="Times New Roman"/>
          <w:sz w:val="28"/>
          <w:szCs w:val="28"/>
        </w:rPr>
        <w:t xml:space="preserve"> A/c</w:t>
      </w:r>
    </w:p>
    <w:p w:rsidR="00033D90" w:rsidRDefault="00033D90" w:rsidP="00033D90">
      <w:pPr>
        <w:pStyle w:val="ListParagraph"/>
        <w:ind w:left="1080" w:right="477"/>
        <w:jc w:val="both"/>
        <w:rPr>
          <w:rFonts w:ascii="Times New Roman" w:hAnsi="Times New Roman" w:cs="Times New Roman"/>
          <w:sz w:val="28"/>
          <w:szCs w:val="28"/>
        </w:rPr>
      </w:pPr>
      <w:r>
        <w:rPr>
          <w:rFonts w:ascii="Times New Roman" w:hAnsi="Times New Roman" w:cs="Times New Roman"/>
          <w:sz w:val="28"/>
          <w:szCs w:val="28"/>
        </w:rPr>
        <w:t xml:space="preserve">TDS A/c </w:t>
      </w:r>
    </w:p>
    <w:p w:rsidR="00033D90" w:rsidRPr="00033D90" w:rsidRDefault="00033D90" w:rsidP="00033D90">
      <w:pPr>
        <w:pStyle w:val="ListParagraph"/>
        <w:ind w:left="1080" w:right="477"/>
        <w:jc w:val="both"/>
        <w:rPr>
          <w:rFonts w:ascii="Times New Roman" w:hAnsi="Times New Roman" w:cs="Times New Roman"/>
          <w:sz w:val="28"/>
          <w:szCs w:val="28"/>
        </w:rPr>
      </w:pPr>
      <w:r>
        <w:rPr>
          <w:rFonts w:ascii="Times New Roman" w:hAnsi="Times New Roman" w:cs="Times New Roman"/>
          <w:sz w:val="28"/>
          <w:szCs w:val="28"/>
        </w:rPr>
        <w:tab/>
        <w:t>To Bank A/c</w:t>
      </w:r>
    </w:p>
    <w:p w:rsidR="00033D90" w:rsidRDefault="00033D90" w:rsidP="00033D90">
      <w:pPr>
        <w:pStyle w:val="ListParagraph"/>
        <w:numPr>
          <w:ilvl w:val="0"/>
          <w:numId w:val="33"/>
        </w:numPr>
        <w:ind w:right="477"/>
        <w:jc w:val="both"/>
        <w:rPr>
          <w:rFonts w:ascii="Times New Roman" w:hAnsi="Times New Roman" w:cs="Times New Roman"/>
          <w:sz w:val="28"/>
          <w:szCs w:val="28"/>
        </w:rPr>
      </w:pPr>
      <w:r>
        <w:rPr>
          <w:rFonts w:ascii="Times New Roman" w:hAnsi="Times New Roman" w:cs="Times New Roman"/>
          <w:sz w:val="28"/>
          <w:szCs w:val="28"/>
        </w:rPr>
        <w:t xml:space="preserve">For transfer </w:t>
      </w:r>
    </w:p>
    <w:p w:rsidR="00033D90" w:rsidRDefault="00033D90" w:rsidP="00033D90">
      <w:pPr>
        <w:pStyle w:val="ListParagraph"/>
        <w:ind w:left="1080" w:right="477"/>
        <w:jc w:val="both"/>
        <w:rPr>
          <w:rFonts w:ascii="Times New Roman" w:hAnsi="Times New Roman" w:cs="Times New Roman"/>
          <w:sz w:val="28"/>
          <w:szCs w:val="28"/>
        </w:rPr>
      </w:pPr>
      <w:r>
        <w:rPr>
          <w:rFonts w:ascii="Times New Roman" w:hAnsi="Times New Roman" w:cs="Times New Roman"/>
          <w:sz w:val="28"/>
          <w:szCs w:val="28"/>
        </w:rPr>
        <w:t>Statement of Profit &amp; Loss               Dr</w:t>
      </w:r>
    </w:p>
    <w:p w:rsidR="00033D90" w:rsidRDefault="00033D90" w:rsidP="00033D90">
      <w:pPr>
        <w:pStyle w:val="ListParagraph"/>
        <w:ind w:left="1080" w:right="477"/>
        <w:jc w:val="both"/>
        <w:rPr>
          <w:rFonts w:ascii="Times New Roman" w:hAnsi="Times New Roman" w:cs="Times New Roman"/>
          <w:sz w:val="28"/>
          <w:szCs w:val="28"/>
        </w:rPr>
      </w:pPr>
      <w:r>
        <w:rPr>
          <w:rFonts w:ascii="Times New Roman" w:hAnsi="Times New Roman" w:cs="Times New Roman"/>
          <w:sz w:val="28"/>
          <w:szCs w:val="28"/>
        </w:rPr>
        <w:tab/>
        <w:t>To Debenture Inertest A/c</w:t>
      </w:r>
    </w:p>
    <w:p w:rsidR="00A91930" w:rsidRDefault="00A91930" w:rsidP="00B9120F">
      <w:pPr>
        <w:spacing w:after="0"/>
        <w:ind w:right="477"/>
        <w:jc w:val="both"/>
        <w:rPr>
          <w:rFonts w:ascii="Times New Roman" w:hAnsi="Times New Roman" w:cs="Times New Roman"/>
          <w:b/>
          <w:bCs/>
          <w:sz w:val="28"/>
          <w:szCs w:val="28"/>
        </w:rPr>
      </w:pPr>
      <w:r w:rsidRPr="00A91930">
        <w:rPr>
          <w:rFonts w:ascii="Times New Roman" w:hAnsi="Times New Roman" w:cs="Times New Roman"/>
          <w:b/>
          <w:bCs/>
          <w:sz w:val="28"/>
          <w:szCs w:val="28"/>
        </w:rPr>
        <w:t xml:space="preserve">Treatment </w:t>
      </w:r>
      <w:r>
        <w:rPr>
          <w:rFonts w:ascii="Times New Roman" w:hAnsi="Times New Roman" w:cs="Times New Roman"/>
          <w:b/>
          <w:bCs/>
          <w:sz w:val="28"/>
          <w:szCs w:val="28"/>
        </w:rPr>
        <w:t>of Discount on I</w:t>
      </w:r>
      <w:r w:rsidRPr="00A91930">
        <w:rPr>
          <w:rFonts w:ascii="Times New Roman" w:hAnsi="Times New Roman" w:cs="Times New Roman"/>
          <w:b/>
          <w:bCs/>
          <w:sz w:val="28"/>
          <w:szCs w:val="28"/>
        </w:rPr>
        <w:t>ssue of Debenture</w:t>
      </w:r>
    </w:p>
    <w:p w:rsidR="001013AD" w:rsidRDefault="00A91930" w:rsidP="00B9120F">
      <w:pPr>
        <w:spacing w:after="0"/>
        <w:ind w:right="477"/>
        <w:jc w:val="both"/>
        <w:rPr>
          <w:rFonts w:ascii="Times New Roman" w:hAnsi="Times New Roman" w:cs="Times New Roman"/>
          <w:sz w:val="28"/>
          <w:szCs w:val="28"/>
        </w:rPr>
      </w:pPr>
      <w:r w:rsidRPr="00B9120F">
        <w:rPr>
          <w:rFonts w:ascii="Times New Roman" w:hAnsi="Times New Roman" w:cs="Times New Roman"/>
          <w:sz w:val="28"/>
          <w:szCs w:val="28"/>
        </w:rPr>
        <w:t>The discount may be written off from the securities reserve</w:t>
      </w:r>
      <w:r w:rsidR="00B9120F" w:rsidRPr="00B9120F">
        <w:rPr>
          <w:rFonts w:ascii="Times New Roman" w:hAnsi="Times New Roman" w:cs="Times New Roman"/>
          <w:sz w:val="28"/>
          <w:szCs w:val="28"/>
        </w:rPr>
        <w:t>,</w:t>
      </w:r>
      <w:r w:rsidRPr="00B9120F">
        <w:rPr>
          <w:rFonts w:ascii="Times New Roman" w:hAnsi="Times New Roman" w:cs="Times New Roman"/>
          <w:sz w:val="28"/>
          <w:szCs w:val="28"/>
        </w:rPr>
        <w:t xml:space="preserve"> </w:t>
      </w:r>
      <w:r w:rsidR="00B9120F" w:rsidRPr="00B9120F">
        <w:rPr>
          <w:rFonts w:ascii="Times New Roman" w:hAnsi="Times New Roman" w:cs="Times New Roman"/>
          <w:sz w:val="28"/>
          <w:szCs w:val="28"/>
        </w:rPr>
        <w:t>general reserve</w:t>
      </w:r>
      <w:r w:rsidRPr="00B9120F">
        <w:rPr>
          <w:rFonts w:ascii="Times New Roman" w:hAnsi="Times New Roman" w:cs="Times New Roman"/>
          <w:sz w:val="28"/>
          <w:szCs w:val="28"/>
        </w:rPr>
        <w:t xml:space="preserve"> </w:t>
      </w:r>
      <w:r w:rsidR="00B9120F" w:rsidRPr="00B9120F">
        <w:rPr>
          <w:rFonts w:ascii="Times New Roman" w:hAnsi="Times New Roman" w:cs="Times New Roman"/>
          <w:sz w:val="28"/>
          <w:szCs w:val="28"/>
        </w:rPr>
        <w:t>and statement of profit &amp; loss</w:t>
      </w:r>
      <w:r w:rsidR="00B9120F">
        <w:rPr>
          <w:rFonts w:ascii="Times New Roman" w:hAnsi="Times New Roman" w:cs="Times New Roman"/>
          <w:sz w:val="28"/>
          <w:szCs w:val="28"/>
        </w:rPr>
        <w:t>.</w:t>
      </w:r>
    </w:p>
    <w:p w:rsidR="00B9120F" w:rsidRDefault="00B9120F" w:rsidP="00B9120F">
      <w:pPr>
        <w:spacing w:after="0"/>
        <w:ind w:right="477"/>
        <w:jc w:val="both"/>
        <w:rPr>
          <w:rFonts w:ascii="Times New Roman" w:hAnsi="Times New Roman" w:cs="Times New Roman"/>
          <w:sz w:val="28"/>
          <w:szCs w:val="28"/>
        </w:rPr>
      </w:pPr>
      <w:r>
        <w:rPr>
          <w:rFonts w:ascii="Times New Roman" w:hAnsi="Times New Roman" w:cs="Times New Roman"/>
          <w:sz w:val="28"/>
          <w:szCs w:val="28"/>
        </w:rPr>
        <w:t>Security Premium Reserve A/c              Dr.</w:t>
      </w:r>
    </w:p>
    <w:p w:rsidR="00B9120F" w:rsidRDefault="00B9120F" w:rsidP="00B9120F">
      <w:pPr>
        <w:spacing w:after="0"/>
        <w:ind w:right="477"/>
        <w:jc w:val="both"/>
        <w:rPr>
          <w:rFonts w:ascii="Times New Roman" w:hAnsi="Times New Roman" w:cs="Times New Roman"/>
          <w:sz w:val="28"/>
          <w:szCs w:val="28"/>
        </w:rPr>
      </w:pPr>
      <w:r>
        <w:rPr>
          <w:rFonts w:ascii="Times New Roman" w:hAnsi="Times New Roman" w:cs="Times New Roman"/>
          <w:sz w:val="28"/>
          <w:szCs w:val="28"/>
        </w:rPr>
        <w:t>General Reserve A/c                              Dr.</w:t>
      </w:r>
    </w:p>
    <w:p w:rsidR="00B9120F" w:rsidRDefault="00B9120F" w:rsidP="00B9120F">
      <w:pPr>
        <w:spacing w:after="0"/>
        <w:ind w:right="477"/>
        <w:jc w:val="both"/>
        <w:rPr>
          <w:rFonts w:ascii="Times New Roman" w:hAnsi="Times New Roman" w:cs="Times New Roman"/>
          <w:sz w:val="28"/>
          <w:szCs w:val="28"/>
        </w:rPr>
      </w:pPr>
      <w:proofErr w:type="gramStart"/>
      <w:r>
        <w:rPr>
          <w:rFonts w:ascii="Times New Roman" w:hAnsi="Times New Roman" w:cs="Times New Roman"/>
          <w:sz w:val="28"/>
          <w:szCs w:val="28"/>
        </w:rPr>
        <w:t>Statement of Profit &amp; Loss A/c           Dr.</w:t>
      </w:r>
      <w:proofErr w:type="gramEnd"/>
    </w:p>
    <w:p w:rsidR="00B9120F" w:rsidRDefault="00B9120F" w:rsidP="00B9120F">
      <w:pPr>
        <w:spacing w:after="0"/>
        <w:ind w:right="477"/>
        <w:jc w:val="both"/>
        <w:rPr>
          <w:rFonts w:ascii="Times New Roman" w:hAnsi="Times New Roman" w:cs="Times New Roman"/>
          <w:sz w:val="28"/>
          <w:szCs w:val="28"/>
        </w:rPr>
      </w:pPr>
      <w:r>
        <w:rPr>
          <w:rFonts w:ascii="Times New Roman" w:hAnsi="Times New Roman" w:cs="Times New Roman"/>
          <w:sz w:val="28"/>
          <w:szCs w:val="28"/>
        </w:rPr>
        <w:tab/>
        <w:t>To Discount on issue of debenture A/c</w:t>
      </w:r>
    </w:p>
    <w:p w:rsidR="00B9120F" w:rsidRPr="00B9120F" w:rsidRDefault="00B9120F" w:rsidP="00B9120F">
      <w:pPr>
        <w:spacing w:after="0"/>
        <w:ind w:right="477"/>
        <w:jc w:val="both"/>
        <w:rPr>
          <w:rFonts w:ascii="Times New Roman" w:hAnsi="Times New Roman" w:cs="Times New Roman"/>
          <w:sz w:val="28"/>
          <w:szCs w:val="28"/>
        </w:rPr>
      </w:pPr>
      <w:r>
        <w:rPr>
          <w:rFonts w:ascii="Times New Roman" w:hAnsi="Times New Roman" w:cs="Times New Roman"/>
          <w:sz w:val="28"/>
          <w:szCs w:val="28"/>
        </w:rPr>
        <w:lastRenderedPageBreak/>
        <w:t xml:space="preserve">Generally, discount is written off over period of time of debenture. In this situation a sum calculated is debited to Statement of Profit &amp; Loss to </w:t>
      </w:r>
      <w:proofErr w:type="spellStart"/>
      <w:r>
        <w:rPr>
          <w:rFonts w:ascii="Times New Roman" w:hAnsi="Times New Roman" w:cs="Times New Roman"/>
          <w:sz w:val="28"/>
          <w:szCs w:val="28"/>
        </w:rPr>
        <w:t>amortised</w:t>
      </w:r>
      <w:proofErr w:type="spellEnd"/>
      <w:r>
        <w:rPr>
          <w:rFonts w:ascii="Times New Roman" w:hAnsi="Times New Roman" w:cs="Times New Roman"/>
          <w:sz w:val="28"/>
          <w:szCs w:val="28"/>
        </w:rPr>
        <w:t xml:space="preserve"> discount over a period of time. </w:t>
      </w:r>
    </w:p>
    <w:p w:rsidR="00A91930" w:rsidRPr="001013AD" w:rsidRDefault="00A91930" w:rsidP="001013AD">
      <w:pPr>
        <w:ind w:right="477"/>
        <w:jc w:val="both"/>
        <w:rPr>
          <w:rFonts w:ascii="Times New Roman" w:hAnsi="Times New Roman" w:cs="Times New Roman"/>
          <w:sz w:val="28"/>
          <w:szCs w:val="28"/>
        </w:rPr>
      </w:pPr>
    </w:p>
    <w:sectPr w:rsidR="00A91930" w:rsidRPr="001013AD" w:rsidSect="000E55CC">
      <w:pgSz w:w="11907" w:h="16839" w:code="9"/>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Kruti Dev 01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EE9"/>
    <w:multiLevelType w:val="hybridMultilevel"/>
    <w:tmpl w:val="983220E2"/>
    <w:lvl w:ilvl="0" w:tplc="3416936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433F58"/>
    <w:multiLevelType w:val="hybridMultilevel"/>
    <w:tmpl w:val="28B638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D97071"/>
    <w:multiLevelType w:val="hybridMultilevel"/>
    <w:tmpl w:val="488C9A28"/>
    <w:lvl w:ilvl="0" w:tplc="AE82619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F3D3FE0"/>
    <w:multiLevelType w:val="hybridMultilevel"/>
    <w:tmpl w:val="8586E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018ED"/>
    <w:multiLevelType w:val="hybridMultilevel"/>
    <w:tmpl w:val="575CC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0682909"/>
    <w:multiLevelType w:val="hybridMultilevel"/>
    <w:tmpl w:val="22321BA4"/>
    <w:lvl w:ilvl="0" w:tplc="261EC46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30315FE"/>
    <w:multiLevelType w:val="hybridMultilevel"/>
    <w:tmpl w:val="FF40E0E6"/>
    <w:lvl w:ilvl="0" w:tplc="8346A9D6">
      <w:start w:val="1"/>
      <w:numFmt w:val="decimal"/>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7">
    <w:nsid w:val="189373D2"/>
    <w:multiLevelType w:val="hybridMultilevel"/>
    <w:tmpl w:val="369C6526"/>
    <w:lvl w:ilvl="0" w:tplc="24AC572A">
      <w:start w:val="1"/>
      <w:numFmt w:val="decimal"/>
      <w:lvlText w:val="%1."/>
      <w:lvlJc w:val="left"/>
      <w:pPr>
        <w:ind w:left="1620" w:hanging="360"/>
      </w:pPr>
      <w:rPr>
        <w:rFonts w:hint="default"/>
        <w:b/>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8">
    <w:nsid w:val="1C842B83"/>
    <w:multiLevelType w:val="hybridMultilevel"/>
    <w:tmpl w:val="137E2CE0"/>
    <w:lvl w:ilvl="0" w:tplc="40090001">
      <w:start w:val="1"/>
      <w:numFmt w:val="bullet"/>
      <w:lvlText w:val=""/>
      <w:lvlJc w:val="left"/>
      <w:pPr>
        <w:ind w:left="1590" w:hanging="360"/>
      </w:pPr>
      <w:rPr>
        <w:rFonts w:ascii="Symbol" w:hAnsi="Symbol" w:hint="default"/>
      </w:rPr>
    </w:lvl>
    <w:lvl w:ilvl="1" w:tplc="40090003" w:tentative="1">
      <w:start w:val="1"/>
      <w:numFmt w:val="bullet"/>
      <w:lvlText w:val="o"/>
      <w:lvlJc w:val="left"/>
      <w:pPr>
        <w:ind w:left="2310" w:hanging="360"/>
      </w:pPr>
      <w:rPr>
        <w:rFonts w:ascii="Courier New" w:hAnsi="Courier New" w:cs="Courier New" w:hint="default"/>
      </w:rPr>
    </w:lvl>
    <w:lvl w:ilvl="2" w:tplc="40090005" w:tentative="1">
      <w:start w:val="1"/>
      <w:numFmt w:val="bullet"/>
      <w:lvlText w:val=""/>
      <w:lvlJc w:val="left"/>
      <w:pPr>
        <w:ind w:left="3030" w:hanging="360"/>
      </w:pPr>
      <w:rPr>
        <w:rFonts w:ascii="Wingdings" w:hAnsi="Wingdings" w:hint="default"/>
      </w:rPr>
    </w:lvl>
    <w:lvl w:ilvl="3" w:tplc="40090001" w:tentative="1">
      <w:start w:val="1"/>
      <w:numFmt w:val="bullet"/>
      <w:lvlText w:val=""/>
      <w:lvlJc w:val="left"/>
      <w:pPr>
        <w:ind w:left="3750" w:hanging="360"/>
      </w:pPr>
      <w:rPr>
        <w:rFonts w:ascii="Symbol" w:hAnsi="Symbol" w:hint="default"/>
      </w:rPr>
    </w:lvl>
    <w:lvl w:ilvl="4" w:tplc="40090003" w:tentative="1">
      <w:start w:val="1"/>
      <w:numFmt w:val="bullet"/>
      <w:lvlText w:val="o"/>
      <w:lvlJc w:val="left"/>
      <w:pPr>
        <w:ind w:left="4470" w:hanging="360"/>
      </w:pPr>
      <w:rPr>
        <w:rFonts w:ascii="Courier New" w:hAnsi="Courier New" w:cs="Courier New" w:hint="default"/>
      </w:rPr>
    </w:lvl>
    <w:lvl w:ilvl="5" w:tplc="40090005" w:tentative="1">
      <w:start w:val="1"/>
      <w:numFmt w:val="bullet"/>
      <w:lvlText w:val=""/>
      <w:lvlJc w:val="left"/>
      <w:pPr>
        <w:ind w:left="5190" w:hanging="360"/>
      </w:pPr>
      <w:rPr>
        <w:rFonts w:ascii="Wingdings" w:hAnsi="Wingdings" w:hint="default"/>
      </w:rPr>
    </w:lvl>
    <w:lvl w:ilvl="6" w:tplc="40090001" w:tentative="1">
      <w:start w:val="1"/>
      <w:numFmt w:val="bullet"/>
      <w:lvlText w:val=""/>
      <w:lvlJc w:val="left"/>
      <w:pPr>
        <w:ind w:left="5910" w:hanging="360"/>
      </w:pPr>
      <w:rPr>
        <w:rFonts w:ascii="Symbol" w:hAnsi="Symbol" w:hint="default"/>
      </w:rPr>
    </w:lvl>
    <w:lvl w:ilvl="7" w:tplc="40090003" w:tentative="1">
      <w:start w:val="1"/>
      <w:numFmt w:val="bullet"/>
      <w:lvlText w:val="o"/>
      <w:lvlJc w:val="left"/>
      <w:pPr>
        <w:ind w:left="6630" w:hanging="360"/>
      </w:pPr>
      <w:rPr>
        <w:rFonts w:ascii="Courier New" w:hAnsi="Courier New" w:cs="Courier New" w:hint="default"/>
      </w:rPr>
    </w:lvl>
    <w:lvl w:ilvl="8" w:tplc="40090005" w:tentative="1">
      <w:start w:val="1"/>
      <w:numFmt w:val="bullet"/>
      <w:lvlText w:val=""/>
      <w:lvlJc w:val="left"/>
      <w:pPr>
        <w:ind w:left="7350" w:hanging="360"/>
      </w:pPr>
      <w:rPr>
        <w:rFonts w:ascii="Wingdings" w:hAnsi="Wingdings" w:hint="default"/>
      </w:rPr>
    </w:lvl>
  </w:abstractNum>
  <w:abstractNum w:abstractNumId="9">
    <w:nsid w:val="20F93B2B"/>
    <w:multiLevelType w:val="hybridMultilevel"/>
    <w:tmpl w:val="0AFE1A16"/>
    <w:lvl w:ilvl="0" w:tplc="56B02EE8">
      <w:start w:val="1"/>
      <w:numFmt w:val="decimal"/>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0">
    <w:nsid w:val="25E04841"/>
    <w:multiLevelType w:val="hybridMultilevel"/>
    <w:tmpl w:val="730E84FE"/>
    <w:lvl w:ilvl="0" w:tplc="2F48409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27202843"/>
    <w:multiLevelType w:val="hybridMultilevel"/>
    <w:tmpl w:val="78E2E576"/>
    <w:lvl w:ilvl="0" w:tplc="239A0C40">
      <w:start w:val="1"/>
      <w:numFmt w:val="lowerLetter"/>
      <w:lvlText w:val="(%1)"/>
      <w:lvlJc w:val="left"/>
      <w:pPr>
        <w:ind w:left="3375" w:hanging="360"/>
      </w:pPr>
      <w:rPr>
        <w:rFonts w:hint="default"/>
      </w:rPr>
    </w:lvl>
    <w:lvl w:ilvl="1" w:tplc="04090019" w:tentative="1">
      <w:start w:val="1"/>
      <w:numFmt w:val="lowerLetter"/>
      <w:lvlText w:val="%2."/>
      <w:lvlJc w:val="left"/>
      <w:pPr>
        <w:ind w:left="4095" w:hanging="360"/>
      </w:pPr>
    </w:lvl>
    <w:lvl w:ilvl="2" w:tplc="0409001B" w:tentative="1">
      <w:start w:val="1"/>
      <w:numFmt w:val="lowerRoman"/>
      <w:lvlText w:val="%3."/>
      <w:lvlJc w:val="right"/>
      <w:pPr>
        <w:ind w:left="4815" w:hanging="180"/>
      </w:pPr>
    </w:lvl>
    <w:lvl w:ilvl="3" w:tplc="0409000F" w:tentative="1">
      <w:start w:val="1"/>
      <w:numFmt w:val="decimal"/>
      <w:lvlText w:val="%4."/>
      <w:lvlJc w:val="left"/>
      <w:pPr>
        <w:ind w:left="5535" w:hanging="360"/>
      </w:pPr>
    </w:lvl>
    <w:lvl w:ilvl="4" w:tplc="04090019" w:tentative="1">
      <w:start w:val="1"/>
      <w:numFmt w:val="lowerLetter"/>
      <w:lvlText w:val="%5."/>
      <w:lvlJc w:val="left"/>
      <w:pPr>
        <w:ind w:left="6255" w:hanging="360"/>
      </w:pPr>
    </w:lvl>
    <w:lvl w:ilvl="5" w:tplc="0409001B" w:tentative="1">
      <w:start w:val="1"/>
      <w:numFmt w:val="lowerRoman"/>
      <w:lvlText w:val="%6."/>
      <w:lvlJc w:val="right"/>
      <w:pPr>
        <w:ind w:left="6975" w:hanging="180"/>
      </w:pPr>
    </w:lvl>
    <w:lvl w:ilvl="6" w:tplc="0409000F" w:tentative="1">
      <w:start w:val="1"/>
      <w:numFmt w:val="decimal"/>
      <w:lvlText w:val="%7."/>
      <w:lvlJc w:val="left"/>
      <w:pPr>
        <w:ind w:left="7695" w:hanging="360"/>
      </w:pPr>
    </w:lvl>
    <w:lvl w:ilvl="7" w:tplc="04090019" w:tentative="1">
      <w:start w:val="1"/>
      <w:numFmt w:val="lowerLetter"/>
      <w:lvlText w:val="%8."/>
      <w:lvlJc w:val="left"/>
      <w:pPr>
        <w:ind w:left="8415" w:hanging="360"/>
      </w:pPr>
    </w:lvl>
    <w:lvl w:ilvl="8" w:tplc="0409001B" w:tentative="1">
      <w:start w:val="1"/>
      <w:numFmt w:val="lowerRoman"/>
      <w:lvlText w:val="%9."/>
      <w:lvlJc w:val="right"/>
      <w:pPr>
        <w:ind w:left="9135" w:hanging="180"/>
      </w:pPr>
    </w:lvl>
  </w:abstractNum>
  <w:abstractNum w:abstractNumId="12">
    <w:nsid w:val="28A20E7C"/>
    <w:multiLevelType w:val="hybridMultilevel"/>
    <w:tmpl w:val="2CC86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622CE5"/>
    <w:multiLevelType w:val="hybridMultilevel"/>
    <w:tmpl w:val="C37AC0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31144DB"/>
    <w:multiLevelType w:val="hybridMultilevel"/>
    <w:tmpl w:val="3342B78A"/>
    <w:lvl w:ilvl="0" w:tplc="47366E92">
      <w:start w:val="1"/>
      <w:numFmt w:val="low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3B49323B"/>
    <w:multiLevelType w:val="hybridMultilevel"/>
    <w:tmpl w:val="AFF0348C"/>
    <w:lvl w:ilvl="0" w:tplc="AB2C265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40EB3048"/>
    <w:multiLevelType w:val="hybridMultilevel"/>
    <w:tmpl w:val="885246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1BE5434"/>
    <w:multiLevelType w:val="hybridMultilevel"/>
    <w:tmpl w:val="0644B3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9657292"/>
    <w:multiLevelType w:val="hybridMultilevel"/>
    <w:tmpl w:val="38848E9C"/>
    <w:lvl w:ilvl="0" w:tplc="758CD7FA">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C441723"/>
    <w:multiLevelType w:val="hybridMultilevel"/>
    <w:tmpl w:val="7AF6A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1D17F82"/>
    <w:multiLevelType w:val="hybridMultilevel"/>
    <w:tmpl w:val="21AE6ED8"/>
    <w:lvl w:ilvl="0" w:tplc="C178B5AE">
      <w:start w:val="1"/>
      <w:numFmt w:val="lowerRoman"/>
      <w:lvlText w:val="(%1)"/>
      <w:lvlJc w:val="left"/>
      <w:pPr>
        <w:ind w:left="1710" w:hanging="720"/>
      </w:pPr>
      <w:rPr>
        <w:rFonts w:hint="default"/>
        <w:sz w:val="28"/>
        <w:szCs w:val="28"/>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5A9E358C"/>
    <w:multiLevelType w:val="hybridMultilevel"/>
    <w:tmpl w:val="1A1600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5CC1C51"/>
    <w:multiLevelType w:val="hybridMultilevel"/>
    <w:tmpl w:val="252A1A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6AB14DEE"/>
    <w:multiLevelType w:val="hybridMultilevel"/>
    <w:tmpl w:val="A02AE64C"/>
    <w:lvl w:ilvl="0" w:tplc="26DC1C94">
      <w:start w:val="1"/>
      <w:numFmt w:val="decimal"/>
      <w:lvlText w:val="%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24">
    <w:nsid w:val="6EA32438"/>
    <w:multiLevelType w:val="hybridMultilevel"/>
    <w:tmpl w:val="8226640A"/>
    <w:lvl w:ilvl="0" w:tplc="9380F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BD2172"/>
    <w:multiLevelType w:val="hybridMultilevel"/>
    <w:tmpl w:val="7F4C00A6"/>
    <w:lvl w:ilvl="0" w:tplc="48D6CDAC">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A07B39"/>
    <w:multiLevelType w:val="hybridMultilevel"/>
    <w:tmpl w:val="240AF3F6"/>
    <w:lvl w:ilvl="0" w:tplc="F60815A8">
      <w:start w:val="1"/>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75103EBF"/>
    <w:multiLevelType w:val="hybridMultilevel"/>
    <w:tmpl w:val="53FA2D5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6B85177"/>
    <w:multiLevelType w:val="hybridMultilevel"/>
    <w:tmpl w:val="0344AF9C"/>
    <w:lvl w:ilvl="0" w:tplc="2F3C802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7B26300D"/>
    <w:multiLevelType w:val="hybridMultilevel"/>
    <w:tmpl w:val="81F4051C"/>
    <w:lvl w:ilvl="0" w:tplc="48F0B586">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7BA2588C"/>
    <w:multiLevelType w:val="hybridMultilevel"/>
    <w:tmpl w:val="9BF210E4"/>
    <w:lvl w:ilvl="0" w:tplc="BFFA5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F93AEA"/>
    <w:multiLevelType w:val="hybridMultilevel"/>
    <w:tmpl w:val="CD70CC34"/>
    <w:lvl w:ilvl="0" w:tplc="19E6039C">
      <w:start w:val="5"/>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EF54C7D"/>
    <w:multiLevelType w:val="hybridMultilevel"/>
    <w:tmpl w:val="CA66319E"/>
    <w:lvl w:ilvl="0" w:tplc="C0D64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3"/>
  </w:num>
  <w:num w:numId="3">
    <w:abstractNumId w:val="12"/>
  </w:num>
  <w:num w:numId="4">
    <w:abstractNumId w:val="25"/>
  </w:num>
  <w:num w:numId="5">
    <w:abstractNumId w:val="32"/>
  </w:num>
  <w:num w:numId="6">
    <w:abstractNumId w:val="24"/>
  </w:num>
  <w:num w:numId="7">
    <w:abstractNumId w:val="14"/>
  </w:num>
  <w:num w:numId="8">
    <w:abstractNumId w:val="29"/>
  </w:num>
  <w:num w:numId="9">
    <w:abstractNumId w:val="11"/>
  </w:num>
  <w:num w:numId="10">
    <w:abstractNumId w:val="20"/>
  </w:num>
  <w:num w:numId="11">
    <w:abstractNumId w:val="7"/>
  </w:num>
  <w:num w:numId="12">
    <w:abstractNumId w:val="13"/>
  </w:num>
  <w:num w:numId="13">
    <w:abstractNumId w:val="23"/>
  </w:num>
  <w:num w:numId="14">
    <w:abstractNumId w:val="18"/>
  </w:num>
  <w:num w:numId="15">
    <w:abstractNumId w:val="19"/>
  </w:num>
  <w:num w:numId="16">
    <w:abstractNumId w:val="27"/>
  </w:num>
  <w:num w:numId="17">
    <w:abstractNumId w:val="17"/>
  </w:num>
  <w:num w:numId="18">
    <w:abstractNumId w:val="21"/>
  </w:num>
  <w:num w:numId="19">
    <w:abstractNumId w:val="16"/>
  </w:num>
  <w:num w:numId="20">
    <w:abstractNumId w:val="10"/>
  </w:num>
  <w:num w:numId="21">
    <w:abstractNumId w:val="4"/>
  </w:num>
  <w:num w:numId="22">
    <w:abstractNumId w:val="31"/>
  </w:num>
  <w:num w:numId="23">
    <w:abstractNumId w:val="1"/>
  </w:num>
  <w:num w:numId="24">
    <w:abstractNumId w:val="8"/>
  </w:num>
  <w:num w:numId="25">
    <w:abstractNumId w:val="0"/>
  </w:num>
  <w:num w:numId="26">
    <w:abstractNumId w:val="22"/>
  </w:num>
  <w:num w:numId="27">
    <w:abstractNumId w:val="9"/>
  </w:num>
  <w:num w:numId="28">
    <w:abstractNumId w:val="6"/>
  </w:num>
  <w:num w:numId="29">
    <w:abstractNumId w:val="28"/>
  </w:num>
  <w:num w:numId="30">
    <w:abstractNumId w:val="15"/>
  </w:num>
  <w:num w:numId="31">
    <w:abstractNumId w:val="5"/>
  </w:num>
  <w:num w:numId="32">
    <w:abstractNumId w:val="26"/>
  </w:num>
  <w:num w:numId="33">
    <w:abstractNumId w:val="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F717E"/>
    <w:rsid w:val="000338F0"/>
    <w:rsid w:val="00033D90"/>
    <w:rsid w:val="00071802"/>
    <w:rsid w:val="000823C0"/>
    <w:rsid w:val="000A6CF1"/>
    <w:rsid w:val="000C7684"/>
    <w:rsid w:val="000E55CC"/>
    <w:rsid w:val="001013AD"/>
    <w:rsid w:val="001102DE"/>
    <w:rsid w:val="00156184"/>
    <w:rsid w:val="00177191"/>
    <w:rsid w:val="00186807"/>
    <w:rsid w:val="00206E3C"/>
    <w:rsid w:val="00244B4A"/>
    <w:rsid w:val="00274E14"/>
    <w:rsid w:val="00277225"/>
    <w:rsid w:val="00284083"/>
    <w:rsid w:val="0028732A"/>
    <w:rsid w:val="002A700E"/>
    <w:rsid w:val="002B5B23"/>
    <w:rsid w:val="002D191C"/>
    <w:rsid w:val="002F07E1"/>
    <w:rsid w:val="00363743"/>
    <w:rsid w:val="003726F7"/>
    <w:rsid w:val="00391D91"/>
    <w:rsid w:val="003A5036"/>
    <w:rsid w:val="003B6F34"/>
    <w:rsid w:val="003D7B3F"/>
    <w:rsid w:val="003E6961"/>
    <w:rsid w:val="003F5253"/>
    <w:rsid w:val="00401FC3"/>
    <w:rsid w:val="00404055"/>
    <w:rsid w:val="004144AB"/>
    <w:rsid w:val="00446F06"/>
    <w:rsid w:val="0045260E"/>
    <w:rsid w:val="004D0CBC"/>
    <w:rsid w:val="004D2064"/>
    <w:rsid w:val="004E533E"/>
    <w:rsid w:val="00516928"/>
    <w:rsid w:val="005C7D55"/>
    <w:rsid w:val="005D4200"/>
    <w:rsid w:val="005F09A2"/>
    <w:rsid w:val="00632225"/>
    <w:rsid w:val="00651251"/>
    <w:rsid w:val="00672A5C"/>
    <w:rsid w:val="00673396"/>
    <w:rsid w:val="006C0E75"/>
    <w:rsid w:val="006D446D"/>
    <w:rsid w:val="006F4419"/>
    <w:rsid w:val="006F6289"/>
    <w:rsid w:val="00716E79"/>
    <w:rsid w:val="007513DE"/>
    <w:rsid w:val="00753EBE"/>
    <w:rsid w:val="00755134"/>
    <w:rsid w:val="00767034"/>
    <w:rsid w:val="007674D9"/>
    <w:rsid w:val="00773A11"/>
    <w:rsid w:val="00784542"/>
    <w:rsid w:val="007D0ADD"/>
    <w:rsid w:val="007D379D"/>
    <w:rsid w:val="007D4255"/>
    <w:rsid w:val="007F5DA5"/>
    <w:rsid w:val="00833B08"/>
    <w:rsid w:val="00840B0D"/>
    <w:rsid w:val="0085622D"/>
    <w:rsid w:val="00886A34"/>
    <w:rsid w:val="008A294C"/>
    <w:rsid w:val="00956E8A"/>
    <w:rsid w:val="00962030"/>
    <w:rsid w:val="00990365"/>
    <w:rsid w:val="009F48A0"/>
    <w:rsid w:val="009F717E"/>
    <w:rsid w:val="00A0241F"/>
    <w:rsid w:val="00A41735"/>
    <w:rsid w:val="00A43AB8"/>
    <w:rsid w:val="00A539C7"/>
    <w:rsid w:val="00A5664C"/>
    <w:rsid w:val="00A878CF"/>
    <w:rsid w:val="00A91930"/>
    <w:rsid w:val="00AB3997"/>
    <w:rsid w:val="00B0271B"/>
    <w:rsid w:val="00B169DA"/>
    <w:rsid w:val="00B30AD5"/>
    <w:rsid w:val="00B40BB0"/>
    <w:rsid w:val="00B53A17"/>
    <w:rsid w:val="00B54E72"/>
    <w:rsid w:val="00B772AF"/>
    <w:rsid w:val="00B84676"/>
    <w:rsid w:val="00B9120F"/>
    <w:rsid w:val="00B96F1C"/>
    <w:rsid w:val="00BA02F9"/>
    <w:rsid w:val="00BC7A58"/>
    <w:rsid w:val="00BD1394"/>
    <w:rsid w:val="00BD3AF6"/>
    <w:rsid w:val="00BF0151"/>
    <w:rsid w:val="00BF2B7A"/>
    <w:rsid w:val="00C03789"/>
    <w:rsid w:val="00C41647"/>
    <w:rsid w:val="00C43327"/>
    <w:rsid w:val="00CC0F37"/>
    <w:rsid w:val="00CC60D0"/>
    <w:rsid w:val="00CD2DA7"/>
    <w:rsid w:val="00D12466"/>
    <w:rsid w:val="00D6430B"/>
    <w:rsid w:val="00D669AF"/>
    <w:rsid w:val="00D66A04"/>
    <w:rsid w:val="00D8487E"/>
    <w:rsid w:val="00DA20F7"/>
    <w:rsid w:val="00DC4814"/>
    <w:rsid w:val="00DD2A2B"/>
    <w:rsid w:val="00DE0DC9"/>
    <w:rsid w:val="00E0312A"/>
    <w:rsid w:val="00E20B58"/>
    <w:rsid w:val="00E24976"/>
    <w:rsid w:val="00E43832"/>
    <w:rsid w:val="00E45075"/>
    <w:rsid w:val="00E9358F"/>
    <w:rsid w:val="00E93D25"/>
    <w:rsid w:val="00EA1466"/>
    <w:rsid w:val="00EB0AEA"/>
    <w:rsid w:val="00EB4A9E"/>
    <w:rsid w:val="00ED3BDA"/>
    <w:rsid w:val="00EE7339"/>
    <w:rsid w:val="00F22899"/>
    <w:rsid w:val="00FA2DF5"/>
    <w:rsid w:val="00FC03D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6" type="connector" idref="#_x0000_s1027"/>
        <o:r id="V:Rule7" type="connector" idref="#_x0000_s1029"/>
        <o:r id="V:Rule8" type="connector" idref="#_x0000_s1030"/>
        <o:r id="V:Rule9" type="connector" idref="#_x0000_s1028"/>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E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684"/>
    <w:pPr>
      <w:ind w:left="720"/>
      <w:contextualSpacing/>
    </w:pPr>
  </w:style>
  <w:style w:type="table" w:styleId="TableGrid">
    <w:name w:val="Table Grid"/>
    <w:basedOn w:val="TableNormal"/>
    <w:uiPriority w:val="59"/>
    <w:rsid w:val="004040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D2064"/>
    <w:rPr>
      <w:color w:val="0000FF" w:themeColor="hyperlink"/>
      <w:u w:val="single"/>
    </w:rPr>
  </w:style>
  <w:style w:type="paragraph" w:styleId="NoSpacing">
    <w:name w:val="No Spacing"/>
    <w:uiPriority w:val="1"/>
    <w:qFormat/>
    <w:rsid w:val="0075513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terest.@10%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A93E7-1080-4E12-A782-B41E878D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13</Pages>
  <Words>3966</Words>
  <Characters>22609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sdasd</dc:creator>
  <cp:lastModifiedBy>welcom</cp:lastModifiedBy>
  <cp:revision>61</cp:revision>
  <dcterms:created xsi:type="dcterms:W3CDTF">2017-10-23T03:52:00Z</dcterms:created>
  <dcterms:modified xsi:type="dcterms:W3CDTF">2017-11-05T08:11:00Z</dcterms:modified>
</cp:coreProperties>
</file>